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B5D9" w14:textId="396E4D9D" w:rsidR="00F31F08" w:rsidRPr="004D36E5" w:rsidRDefault="00241919" w:rsidP="004D36E5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0" w:name="Guidance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C</w:t>
      </w:r>
      <w:r w:rsidR="004D36E5" w:rsidRPr="004D36E5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anllaw ar gwblhau’r Ffurflen Cais Llawn</w:t>
      </w:r>
    </w:p>
    <w:bookmarkEnd w:id="0"/>
    <w:p w14:paraId="0A335798" w14:textId="06FB85FC" w:rsidR="00B26B89" w:rsidRPr="00352F88" w:rsidRDefault="00B26B89" w:rsidP="00B26B89">
      <w:pPr>
        <w:spacing w:after="120" w:line="276" w:lineRule="auto"/>
        <w:rPr>
          <w:rFonts w:asciiTheme="minorHAnsi" w:hAnsiTheme="minorHAnsi" w:cstheme="minorHAnsi"/>
          <w:b/>
        </w:rPr>
      </w:pPr>
    </w:p>
    <w:p w14:paraId="14276292" w14:textId="725D0E71" w:rsidR="0076180E" w:rsidRPr="004D36E5" w:rsidRDefault="004D36E5" w:rsidP="004D36E5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D36E5"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1CAB2F2E" w14:textId="77777777" w:rsidR="00BF0DE2" w:rsidRPr="00E10133" w:rsidRDefault="00BF0DE2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</w:p>
    <w:p w14:paraId="5F46DFC4" w14:textId="2B54CA52" w:rsidR="00F73785" w:rsidRPr="00E10133" w:rsidRDefault="00DD5D57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 w:rsidR="004D36E5" w:rsidRPr="00E10133">
          <w:rPr>
            <w:rStyle w:val="Hyperlink"/>
            <w:rFonts w:asciiTheme="minorHAnsi" w:eastAsia="Myriad Pro" w:hAnsiTheme="minorHAnsi" w:cstheme="minorHAnsi"/>
            <w:lang w:val="cy-GB" w:eastAsia="en-US"/>
          </w:rPr>
          <w:t>Sylwadau cyffredinol</w:t>
        </w:r>
      </w:hyperlink>
    </w:p>
    <w:p w14:paraId="455D66C7" w14:textId="44580F65" w:rsidR="000E01B5" w:rsidRPr="00E10133" w:rsidRDefault="00DD5D57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 w:rsidR="00E10133" w:rsidRPr="00E10133">
          <w:rPr>
            <w:rStyle w:val="Hyperlink"/>
            <w:rFonts w:asciiTheme="minorHAnsi" w:hAnsiTheme="minorHAnsi" w:cstheme="minorHAnsi"/>
            <w:lang w:val="cy-GB"/>
          </w:rPr>
          <w:t>Cwestiynau manwl i'w hateb i ddangos cydymffurfiad â Safonau Cenedlaethol Statudol ar gyfer Systemau Draenio Cynaliadwy (</w:t>
        </w:r>
        <w:proofErr w:type="spellStart"/>
        <w:r w:rsidR="00E10133" w:rsidRPr="00E10133">
          <w:rPr>
            <w:rStyle w:val="Hyperlink"/>
            <w:rFonts w:asciiTheme="minorHAnsi" w:hAnsiTheme="minorHAnsi" w:cstheme="minorHAnsi"/>
            <w:lang w:val="cy-GB"/>
          </w:rPr>
          <w:t>SuDS</w:t>
        </w:r>
        <w:proofErr w:type="spellEnd"/>
        <w:r w:rsidR="00E10133" w:rsidRPr="00E10133">
          <w:rPr>
            <w:rStyle w:val="Hyperlink"/>
            <w:rFonts w:asciiTheme="minorHAnsi" w:hAnsiTheme="minorHAnsi" w:cstheme="minorHAnsi"/>
            <w:lang w:val="cy-GB"/>
          </w:rPr>
          <w:t>);</w:t>
        </w:r>
      </w:hyperlink>
    </w:p>
    <w:p w14:paraId="404BDC9C" w14:textId="60F2AB06" w:rsidR="0076180E" w:rsidRPr="00E10133" w:rsidRDefault="00DD5D57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thystiolaeth;</w:t>
        </w:r>
      </w:hyperlink>
      <w:r w:rsidR="0076180E" w:rsidRPr="00E10133"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7A2BD263" w14:textId="2270EBE5" w:rsidR="0076180E" w:rsidRPr="00E10133" w:rsidRDefault="00DD5D57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</w:t>
        </w:r>
      </w:hyperlink>
      <w:r w:rsidR="00C55D18" w:rsidRPr="00E10133">
        <w:rPr>
          <w:rStyle w:val="Hyperlink"/>
          <w:rFonts w:asciiTheme="minorHAnsi" w:eastAsia="Arial" w:hAnsiTheme="minorHAnsi" w:cstheme="minorHAnsi"/>
          <w:lang w:val="cy-GB" w:eastAsia="en-US"/>
        </w:rPr>
        <w:t>.</w:t>
      </w:r>
    </w:p>
    <w:p w14:paraId="6DDC3822" w14:textId="77777777" w:rsidR="00C55D18" w:rsidRDefault="00C55D18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937F270" w14:textId="6AA38C2C" w:rsidR="00120A7A" w:rsidRPr="00E10133" w:rsidRDefault="00E10133" w:rsidP="00E10133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1" w:name="Generalcomments"/>
      <w:r w:rsidRPr="00E10133"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325C77FF" w14:textId="77777777" w:rsidR="00120A7A" w:rsidRPr="0023414F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1"/>
    <w:p w14:paraId="20744C27" w14:textId="0EF3AAF0" w:rsidR="00120A7A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Mae’n rhaid cyflwyno ceisiadau yn defnyddio’r ffurflen </w:t>
      </w:r>
      <w:r w:rsidRPr="00681077">
        <w:rPr>
          <w:rFonts w:asciiTheme="minorHAnsi" w:hAnsiTheme="minorHAnsi" w:cstheme="minorHAnsi"/>
          <w:b/>
          <w:lang w:val="cy-GB"/>
        </w:rPr>
        <w:t>Cais Llawn</w:t>
      </w:r>
      <w:r w:rsidRPr="00E10133">
        <w:rPr>
          <w:rFonts w:asciiTheme="minorHAnsi" w:hAnsiTheme="minorHAnsi" w:cstheme="minorHAnsi"/>
          <w:lang w:val="cy-GB"/>
        </w:rPr>
        <w:t xml:space="preserve"> a ddarparwyd gan y SAB. </w:t>
      </w:r>
      <w:r w:rsidR="00241919" w:rsidRPr="00241919">
        <w:rPr>
          <w:rFonts w:asciiTheme="minorHAnsi" w:hAnsiTheme="minorHAnsi" w:cstheme="minorHAnsi"/>
          <w:b/>
          <w:u w:val="single"/>
          <w:lang w:val="cy-GB"/>
        </w:rPr>
        <w:t>M</w:t>
      </w:r>
      <w:r w:rsidRPr="00E10133">
        <w:rPr>
          <w:rFonts w:asciiTheme="minorHAnsi" w:hAnsiTheme="minorHAnsi" w:cstheme="minorHAnsi"/>
          <w:b/>
          <w:u w:val="single"/>
          <w:lang w:val="cy-GB"/>
        </w:rPr>
        <w:t>AE’N RHAID DEFNYDDIO’R FFURFLEN HON</w:t>
      </w:r>
      <w:r w:rsidRPr="00E10133">
        <w:rPr>
          <w:rFonts w:asciiTheme="minorHAnsi" w:hAnsiTheme="minorHAnsi" w:cstheme="minorHAnsi"/>
          <w:b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>am</w:t>
      </w:r>
      <w:r w:rsidRPr="00E10133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="00120A7A" w:rsidRPr="00E10133">
        <w:rPr>
          <w:rFonts w:asciiTheme="minorHAnsi" w:hAnsiTheme="minorHAnsi" w:cstheme="minorHAnsi"/>
        </w:rPr>
        <w:t xml:space="preserve"> </w:t>
      </w:r>
    </w:p>
    <w:p w14:paraId="289A37D4" w14:textId="07B2F9FD" w:rsidR="00120A7A" w:rsidRPr="00E10133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Mae’r ffurflen hon ar gyfer cymeradwyaeth SAB YN UNIG, ac </w:t>
      </w:r>
      <w:proofErr w:type="spellStart"/>
      <w:r w:rsidRPr="00E10133">
        <w:rPr>
          <w:rFonts w:asciiTheme="minorHAnsi" w:hAnsiTheme="minorHAnsi" w:cstheme="minorHAnsi"/>
          <w:lang w:val="cy-GB"/>
        </w:rPr>
        <w:t>fe’ch</w:t>
      </w:r>
      <w:proofErr w:type="spellEnd"/>
      <w:r w:rsidRPr="00E10133">
        <w:rPr>
          <w:rFonts w:asciiTheme="minorHAnsi" w:hAnsiTheme="minorHAnsi" w:cstheme="minorHAnsi"/>
          <w:lang w:val="cy-GB"/>
        </w:rPr>
        <w:t xml:space="preserve"> cynghorir i ymgysylltu’n fuan, ac yn uniongyrchol gyda’r Awdurdod Cynllunio Lleol a phob sefydliad perthnasol arall a allai fod â diddordeb yn eich cynnig ar gyfer cynllun </w:t>
      </w:r>
      <w:proofErr w:type="spellStart"/>
      <w:r w:rsidRPr="00E10133">
        <w:rPr>
          <w:rFonts w:asciiTheme="minorHAnsi" w:hAnsiTheme="minorHAnsi" w:cstheme="minorHAnsi"/>
          <w:lang w:val="cy-GB"/>
        </w:rPr>
        <w:t>SuDS</w:t>
      </w:r>
      <w:proofErr w:type="spellEnd"/>
      <w:r w:rsidRPr="00E10133">
        <w:rPr>
          <w:rFonts w:asciiTheme="minorHAnsi" w:hAnsiTheme="minorHAnsi" w:cstheme="minorHAnsi"/>
          <w:lang w:val="cy-GB"/>
        </w:rPr>
        <w:t xml:space="preserve">, gan gynnwys yr </w:t>
      </w:r>
      <w:proofErr w:type="spellStart"/>
      <w:r w:rsidRPr="00E10133">
        <w:rPr>
          <w:rFonts w:asciiTheme="minorHAnsi" w:hAnsiTheme="minorHAnsi" w:cstheme="minorHAnsi"/>
          <w:lang w:val="cy-GB"/>
        </w:rPr>
        <w:t>ymgyngoreion</w:t>
      </w:r>
      <w:proofErr w:type="spellEnd"/>
      <w:r w:rsidRPr="00E10133">
        <w:rPr>
          <w:rFonts w:asciiTheme="minorHAnsi" w:hAnsiTheme="minorHAnsi" w:cstheme="minorHAnsi"/>
          <w:lang w:val="cy-GB"/>
        </w:rPr>
        <w:t xml:space="preserve"> statudol SAB a restrir isod: </w:t>
      </w:r>
    </w:p>
    <w:p w14:paraId="50A5CD75" w14:textId="15D59363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Ymgymerwr carthffosiaeth;</w:t>
      </w:r>
    </w:p>
    <w:p w14:paraId="62BFCE22" w14:textId="355AE143" w:rsidR="00E10133" w:rsidRPr="00E10133" w:rsidRDefault="00241919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="00E10133" w:rsidRPr="00E10133">
        <w:rPr>
          <w:rFonts w:asciiTheme="minorHAnsi" w:hAnsiTheme="minorHAnsi" w:cstheme="minorHAnsi"/>
          <w:lang w:val="cy-GB"/>
        </w:rPr>
        <w:t>yfoeth Naturiol Cymru;</w:t>
      </w:r>
    </w:p>
    <w:p w14:paraId="31440E0C" w14:textId="2D34FE77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Awdurdod Priffyrdd;</w:t>
      </w:r>
    </w:p>
    <w:p w14:paraId="02DD6366" w14:textId="4F823ED8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Glandŵr Cymru; a</w:t>
      </w:r>
    </w:p>
    <w:p w14:paraId="3F1B2322" w14:textId="346B0F4E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Rhanbarthau Draenio Mewnol (CNC);</w:t>
      </w:r>
    </w:p>
    <w:p w14:paraId="515218B9" w14:textId="6C7113BF" w:rsidR="00120A7A" w:rsidRPr="00BA12D1" w:rsidRDefault="00E10133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Cynghorir chi i gychwyn ar drafodaethau </w:t>
      </w:r>
      <w:r w:rsidRPr="00BA12D1">
        <w:rPr>
          <w:rFonts w:asciiTheme="minorHAnsi" w:hAnsiTheme="minorHAnsi" w:cstheme="minorHAnsi"/>
          <w:b/>
          <w:lang w:val="cy-GB"/>
        </w:rPr>
        <w:t>Cais Cyn Ymgeisio</w:t>
      </w:r>
      <w:r w:rsidRPr="00BA12D1">
        <w:rPr>
          <w:rFonts w:asciiTheme="minorHAnsi" w:hAnsiTheme="minorHAnsi" w:cstheme="minorHAnsi"/>
          <w:lang w:val="cy-GB"/>
        </w:rPr>
        <w:t xml:space="preserve"> gyda’r Awdurdod Cynllunio Lleol (LPA) cyn gynted â phosib a chynnal trafodaethau gyda’r SAB a’r LPA ar yr un pryd. </w:t>
      </w:r>
    </w:p>
    <w:p w14:paraId="558B4055" w14:textId="5D4A077F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>Ni ddylid cychw</w:t>
      </w:r>
      <w:r w:rsidR="00681077">
        <w:rPr>
          <w:rFonts w:asciiTheme="minorHAnsi" w:hAnsiTheme="minorHAnsi" w:cstheme="minorHAnsi"/>
          <w:lang w:val="cy-GB"/>
        </w:rPr>
        <w:t>yn datblygu’r safle nes y rhoddir</w:t>
      </w:r>
      <w:r w:rsidRPr="00BA12D1">
        <w:rPr>
          <w:rFonts w:asciiTheme="minorHAnsi" w:hAnsiTheme="minorHAnsi" w:cstheme="minorHAnsi"/>
          <w:lang w:val="cy-GB"/>
        </w:rPr>
        <w:t xml:space="preserve"> Cymeradwyaeth Gynllunio </w:t>
      </w:r>
      <w:r w:rsidRPr="00BA12D1">
        <w:rPr>
          <w:rFonts w:asciiTheme="minorHAnsi" w:hAnsiTheme="minorHAnsi" w:cstheme="minorHAnsi"/>
          <w:u w:val="single"/>
          <w:lang w:val="cy-GB"/>
        </w:rPr>
        <w:t>A</w:t>
      </w:r>
      <w:r w:rsidRPr="00BA12D1">
        <w:rPr>
          <w:rFonts w:asciiTheme="minorHAnsi" w:hAnsiTheme="minorHAnsi" w:cstheme="minorHAnsi"/>
          <w:lang w:val="cy-GB"/>
        </w:rPr>
        <w:t xml:space="preserve"> C</w:t>
      </w:r>
      <w:r w:rsidR="009C502A">
        <w:rPr>
          <w:rFonts w:asciiTheme="minorHAnsi" w:hAnsiTheme="minorHAnsi" w:cstheme="minorHAnsi"/>
          <w:lang w:val="cy-GB"/>
        </w:rPr>
        <w:t>h</w:t>
      </w:r>
      <w:r w:rsidRPr="00BA12D1">
        <w:rPr>
          <w:rFonts w:asciiTheme="minorHAnsi" w:hAnsiTheme="minorHAnsi" w:cstheme="minorHAnsi"/>
          <w:lang w:val="cy-GB"/>
        </w:rPr>
        <w:t xml:space="preserve">ymeradwyaeth Lawn y SAB. </w:t>
      </w:r>
    </w:p>
    <w:p w14:paraId="5A2FCF86" w14:textId="5FF2480A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77392EEE" w14:textId="7DA348EB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BA12D1">
        <w:rPr>
          <w:rFonts w:asciiTheme="minorHAnsi" w:hAnsiTheme="minorHAnsi" w:cstheme="minorHAnsi"/>
          <w:b/>
          <w:lang w:val="cy-GB"/>
        </w:rPr>
        <w:t>trafodaethau Cyn Ymgeisio</w:t>
      </w:r>
      <w:r w:rsidRPr="00BA12D1">
        <w:rPr>
          <w:rFonts w:asciiTheme="minorHAnsi" w:hAnsiTheme="minorHAnsi" w:cstheme="minorHAnsi"/>
          <w:lang w:val="cy-GB"/>
        </w:rPr>
        <w:t xml:space="preserve"> gyda’r SAB ar ddechrau’r broses o ddylunio’r </w:t>
      </w:r>
      <w:proofErr w:type="spellStart"/>
      <w:r w:rsidRPr="00BA12D1">
        <w:rPr>
          <w:rFonts w:asciiTheme="minorHAnsi" w:hAnsiTheme="minorHAnsi" w:cstheme="minorHAnsi"/>
          <w:lang w:val="cy-GB"/>
        </w:rPr>
        <w:t>SuDS</w:t>
      </w:r>
      <w:proofErr w:type="spellEnd"/>
      <w:r w:rsidRPr="00BA12D1">
        <w:rPr>
          <w:rFonts w:asciiTheme="minorHAnsi" w:hAnsiTheme="minorHAnsi" w:cstheme="minorHAnsi"/>
          <w:lang w:val="cy-GB"/>
        </w:rPr>
        <w:t>.</w:t>
      </w:r>
      <w:r w:rsidR="00241919">
        <w:rPr>
          <w:rFonts w:asciiTheme="minorHAnsi" w:hAnsiTheme="minorHAnsi" w:cstheme="minorHAnsi"/>
          <w:lang w:val="cy-GB"/>
        </w:rPr>
        <w:t xml:space="preserve"> G</w:t>
      </w:r>
      <w:r w:rsidRPr="00BA12D1">
        <w:rPr>
          <w:rFonts w:asciiTheme="minorHAnsi" w:hAnsiTheme="minorHAnsi" w:cstheme="minorHAnsi"/>
          <w:lang w:val="cy-GB"/>
        </w:rPr>
        <w:t xml:space="preserve">all trafodaethau </w:t>
      </w:r>
      <w:r w:rsidRPr="00BA12D1">
        <w:rPr>
          <w:rFonts w:asciiTheme="minorHAnsi" w:hAnsiTheme="minorHAnsi" w:cstheme="minorHAnsi"/>
          <w:b/>
          <w:lang w:val="cy-GB"/>
        </w:rPr>
        <w:t>Cyn Ymgeisio</w:t>
      </w:r>
      <w:r w:rsidRPr="00BA12D1">
        <w:rPr>
          <w:rFonts w:asciiTheme="minorHAnsi" w:hAnsiTheme="minorHAnsi" w:cstheme="minorHAnsi"/>
          <w:lang w:val="cy-GB"/>
        </w:rPr>
        <w:t xml:space="preserve"> a </w:t>
      </w:r>
      <w:r w:rsidRPr="00BA12D1">
        <w:rPr>
          <w:rFonts w:asciiTheme="minorHAnsi" w:hAnsiTheme="minorHAnsi" w:cstheme="minorHAnsi"/>
          <w:b/>
          <w:lang w:val="cy-GB"/>
        </w:rPr>
        <w:t>Phrif Gynllun</w:t>
      </w:r>
      <w:r w:rsidRPr="00BA12D1">
        <w:rPr>
          <w:rFonts w:asciiTheme="minorHAnsi" w:hAnsiTheme="minorHAnsi" w:cstheme="minorHAnsi"/>
          <w:lang w:val="cy-GB"/>
        </w:rPr>
        <w:t xml:space="preserve"> effeithiol sicrhau strategaeth rheoli dŵr wyneb a dyluniad cynllun </w:t>
      </w:r>
      <w:proofErr w:type="spellStart"/>
      <w:r w:rsidRPr="00BA12D1">
        <w:rPr>
          <w:rFonts w:asciiTheme="minorHAnsi" w:hAnsiTheme="minorHAnsi" w:cstheme="minorHAnsi"/>
          <w:lang w:val="cy-GB"/>
        </w:rPr>
        <w:t>SuDS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cryf, cost effeithiol a hyfyw.</w:t>
      </w:r>
      <w:r w:rsidR="00241919">
        <w:rPr>
          <w:rFonts w:asciiTheme="minorHAnsi" w:hAnsiTheme="minorHAnsi" w:cstheme="minorHAnsi"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 xml:space="preserve">Gall SAB eich helpu i benderfynu ar y datrysiad </w:t>
      </w:r>
      <w:proofErr w:type="spellStart"/>
      <w:r w:rsidRPr="00BA12D1">
        <w:rPr>
          <w:rFonts w:asciiTheme="minorHAnsi" w:hAnsiTheme="minorHAnsi" w:cstheme="minorHAnsi"/>
          <w:lang w:val="cy-GB"/>
        </w:rPr>
        <w:t>SuDS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gorau ar gyfer eich safle trwy roi syniad cynnar o’r hyn sydd yn cydymffurfio â’r Safonau </w:t>
      </w:r>
      <w:proofErr w:type="spellStart"/>
      <w:r w:rsidRPr="00BA12D1">
        <w:rPr>
          <w:rFonts w:asciiTheme="minorHAnsi" w:hAnsiTheme="minorHAnsi" w:cstheme="minorHAnsi"/>
          <w:lang w:val="cy-GB"/>
        </w:rPr>
        <w:t>SuDS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Cenedlaethol neu beidio. </w:t>
      </w:r>
    </w:p>
    <w:p w14:paraId="67CA45D6" w14:textId="701DC743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lastRenderedPageBreak/>
        <w:t xml:space="preserve">Darparwch cymaint o wybodaeth dechnegol â phosibl i’r SAB er mwyn iddynt roi ymateb ystyriol a rhesymegol yn y </w:t>
      </w:r>
      <w:r w:rsidRPr="00BA12D1">
        <w:rPr>
          <w:rFonts w:asciiTheme="minorHAnsi" w:hAnsiTheme="minorHAnsi" w:cstheme="minorHAnsi"/>
          <w:b/>
          <w:lang w:val="cy-GB"/>
        </w:rPr>
        <w:t>cam Cyn Ymgeisio a'r cam Cais Llawn</w:t>
      </w:r>
      <w:r w:rsidRPr="00BA12D1">
        <w:rPr>
          <w:rFonts w:asciiTheme="minorHAnsi" w:hAnsiTheme="minorHAnsi" w:cstheme="minorHAnsi"/>
          <w:lang w:val="cy-GB"/>
        </w:rPr>
        <w:t xml:space="preserve"> h.y. po fwyaf o wybodaeth a ddarperir yn y </w:t>
      </w:r>
      <w:r w:rsidRPr="00BA12D1">
        <w:rPr>
          <w:rFonts w:asciiTheme="minorHAnsi" w:hAnsiTheme="minorHAnsi" w:cstheme="minorHAnsi"/>
          <w:b/>
          <w:lang w:val="cy-GB"/>
        </w:rPr>
        <w:t>cam Cyn Ymgeisio</w:t>
      </w:r>
      <w:r w:rsidRPr="00BA12D1">
        <w:rPr>
          <w:rFonts w:asciiTheme="minorHAnsi" w:hAnsiTheme="minorHAnsi" w:cstheme="minorHAnsi"/>
          <w:lang w:val="cy-GB"/>
        </w:rPr>
        <w:t xml:space="preserve">, gellir rhoi cyngor technegol mwy manwl. </w:t>
      </w:r>
    </w:p>
    <w:p w14:paraId="55E619CD" w14:textId="0C7E2595" w:rsidR="00120A7A" w:rsidRPr="00681077" w:rsidRDefault="00BA12D1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681077">
        <w:rPr>
          <w:rFonts w:asciiTheme="minorHAnsi" w:hAnsiTheme="minorHAnsi" w:cstheme="minorHAnsi"/>
          <w:lang w:val="cy-GB"/>
        </w:rPr>
        <w:t xml:space="preserve">Dylai’r asesiad draenio dŵr wyneb </w:t>
      </w:r>
      <w:r w:rsidR="00681077" w:rsidRPr="00681077">
        <w:rPr>
          <w:rFonts w:asciiTheme="minorHAnsi" w:hAnsiTheme="minorHAnsi" w:cstheme="minorHAnsi"/>
          <w:lang w:val="cy-GB"/>
        </w:rPr>
        <w:t xml:space="preserve">sy’n </w:t>
      </w:r>
      <w:r w:rsidRPr="00681077">
        <w:rPr>
          <w:rFonts w:asciiTheme="minorHAnsi" w:hAnsiTheme="minorHAnsi" w:cstheme="minorHAnsi"/>
          <w:lang w:val="cy-GB"/>
        </w:rPr>
        <w:t>benodol</w:t>
      </w:r>
      <w:r w:rsidR="00681077" w:rsidRPr="00681077">
        <w:rPr>
          <w:rFonts w:asciiTheme="minorHAnsi" w:hAnsiTheme="minorHAnsi" w:cstheme="minorHAnsi"/>
          <w:lang w:val="cy-GB"/>
        </w:rPr>
        <w:t xml:space="preserve"> i’r safle</w:t>
      </w:r>
      <w:r w:rsidRPr="00681077">
        <w:rPr>
          <w:rFonts w:asciiTheme="minorHAnsi" w:hAnsiTheme="minorHAnsi" w:cstheme="minorHAnsi"/>
          <w:lang w:val="cy-GB"/>
        </w:rPr>
        <w:t xml:space="preserve"> a gofynion </w:t>
      </w:r>
      <w:proofErr w:type="spellStart"/>
      <w:r w:rsidRPr="00681077">
        <w:rPr>
          <w:rFonts w:asciiTheme="minorHAnsi" w:hAnsiTheme="minorHAnsi" w:cstheme="minorHAnsi"/>
          <w:lang w:val="cy-GB"/>
        </w:rPr>
        <w:t>SuDS</w:t>
      </w:r>
      <w:proofErr w:type="spellEnd"/>
      <w:r w:rsidRPr="00681077">
        <w:rPr>
          <w:rFonts w:asciiTheme="minorHAnsi" w:hAnsiTheme="minorHAnsi" w:cstheme="minorHAnsi"/>
          <w:lang w:val="cy-GB"/>
        </w:rPr>
        <w:t xml:space="preserve"> gael eu hintegreiddio gyda’r </w:t>
      </w:r>
      <w:r w:rsidRPr="00681077">
        <w:rPr>
          <w:rFonts w:asciiTheme="minorHAnsi" w:hAnsiTheme="minorHAnsi" w:cstheme="minorHAnsi"/>
          <w:b/>
          <w:lang w:val="cy-GB"/>
        </w:rPr>
        <w:t>Asesiad o Ganlyniadau Llifogydd (FCA)</w:t>
      </w:r>
      <w:r w:rsidRPr="00681077">
        <w:rPr>
          <w:rFonts w:asciiTheme="minorHAnsi" w:hAnsiTheme="minorHAnsi" w:cstheme="minorHAnsi"/>
          <w:lang w:val="cy-GB"/>
        </w:rPr>
        <w:t xml:space="preserve">, a dylai </w:t>
      </w:r>
      <w:r w:rsidRPr="00681077">
        <w:rPr>
          <w:rFonts w:asciiTheme="minorHAnsi" w:hAnsiTheme="minorHAnsi" w:cstheme="minorHAnsi"/>
          <w:b/>
          <w:lang w:val="cy-GB"/>
        </w:rPr>
        <w:t>Adroddiad Draenio Llifogydd a Dŵr Wyneb</w:t>
      </w:r>
      <w:r w:rsidRPr="00681077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7778BF5C" w14:textId="4F05C8D8" w:rsidR="00120A7A" w:rsidRPr="00681077" w:rsidRDefault="00C055AF" w:rsidP="00681077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</w:t>
      </w:r>
      <w:r w:rsidR="00BA12D1" w:rsidRPr="00681077">
        <w:rPr>
          <w:rFonts w:asciiTheme="minorHAnsi" w:hAnsiTheme="minorHAnsi" w:cstheme="minorHAnsi"/>
          <w:lang w:val="cy-GB"/>
        </w:rPr>
        <w:t xml:space="preserve">yfeiriwch at ddogfennau cenedlaethol a lleol allweddol cyn, ac yn ystod dylunio’r cysyniad, dyluniad manwl, cymeradwyaethau SAB ac LPA, adeiladu, mabwysiadu, gweithredu a chynnal a chadw cynllun </w:t>
      </w:r>
      <w:proofErr w:type="spellStart"/>
      <w:r w:rsidR="00BA12D1" w:rsidRPr="00681077">
        <w:rPr>
          <w:rFonts w:asciiTheme="minorHAnsi" w:hAnsiTheme="minorHAnsi" w:cstheme="minorHAnsi"/>
          <w:lang w:val="cy-GB"/>
        </w:rPr>
        <w:t>SuDS</w:t>
      </w:r>
      <w:proofErr w:type="spellEnd"/>
      <w:r w:rsidR="00BA12D1" w:rsidRPr="00681077">
        <w:rPr>
          <w:rFonts w:asciiTheme="minorHAnsi" w:hAnsiTheme="minorHAnsi" w:cstheme="minorHAnsi"/>
          <w:lang w:val="cy-GB"/>
        </w:rPr>
        <w:t xml:space="preserve">. </w:t>
      </w:r>
      <w:r w:rsidR="00681077" w:rsidRPr="00681077">
        <w:rPr>
          <w:rFonts w:asciiTheme="minorHAnsi" w:hAnsiTheme="minorHAnsi" w:cstheme="minorHAnsi"/>
          <w:lang w:val="cy-GB"/>
        </w:rPr>
        <w:t>Mae rh</w:t>
      </w:r>
      <w:r w:rsidR="00681077">
        <w:rPr>
          <w:rFonts w:asciiTheme="minorHAnsi" w:hAnsiTheme="minorHAnsi" w:cstheme="minorHAnsi"/>
          <w:lang w:val="cy-GB"/>
        </w:rPr>
        <w:t>e</w:t>
      </w:r>
      <w:r w:rsidR="00681077" w:rsidRPr="00681077">
        <w:rPr>
          <w:rFonts w:asciiTheme="minorHAnsi" w:hAnsiTheme="minorHAnsi" w:cstheme="minorHAnsi"/>
          <w:lang w:val="cy-GB"/>
        </w:rPr>
        <w:t>str o’</w:t>
      </w:r>
      <w:r w:rsidR="00681077">
        <w:rPr>
          <w:rFonts w:asciiTheme="minorHAnsi" w:hAnsiTheme="minorHAnsi" w:cstheme="minorHAnsi"/>
          <w:lang w:val="cy-GB"/>
        </w:rPr>
        <w:t>r</w:t>
      </w:r>
      <w:r w:rsidR="00681077" w:rsidRPr="00681077">
        <w:rPr>
          <w:rFonts w:asciiTheme="minorHAnsi" w:hAnsiTheme="minorHAnsi" w:cstheme="minorHAnsi"/>
          <w:lang w:val="cy-GB"/>
        </w:rPr>
        <w:t xml:space="preserve"> dogfennau hyn, ynghyd â</w:t>
      </w:r>
      <w:r w:rsidR="00681077">
        <w:rPr>
          <w:rFonts w:asciiTheme="minorHAnsi" w:hAnsiTheme="minorHAnsi" w:cstheme="minorHAnsi"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 xml:space="preserve">dolenni iddynt </w:t>
      </w:r>
      <w:r w:rsidR="00681077">
        <w:rPr>
          <w:rFonts w:asciiTheme="minorHAnsi" w:hAnsiTheme="minorHAnsi" w:cstheme="minorHAnsi"/>
          <w:lang w:val="cy-GB"/>
        </w:rPr>
        <w:t>i</w:t>
      </w:r>
      <w:r w:rsidR="00681077" w:rsidRPr="00681077">
        <w:rPr>
          <w:rFonts w:asciiTheme="minorHAnsi" w:hAnsiTheme="minorHAnsi" w:cstheme="minorHAnsi"/>
          <w:lang w:val="cy-GB"/>
        </w:rPr>
        <w:t>’</w:t>
      </w:r>
      <w:r w:rsidR="00681077">
        <w:rPr>
          <w:rFonts w:asciiTheme="minorHAnsi" w:hAnsiTheme="minorHAnsi" w:cstheme="minorHAnsi"/>
          <w:lang w:val="cy-GB"/>
        </w:rPr>
        <w:t>w gweld yn y</w:t>
      </w:r>
      <w:r w:rsidR="00120A7A" w:rsidRPr="00681077">
        <w:rPr>
          <w:rFonts w:asciiTheme="minorHAnsi" w:hAnsiTheme="minorHAnsi" w:cstheme="minorHAnsi"/>
          <w:lang w:val="cy-GB"/>
        </w:rPr>
        <w:t xml:space="preserve"> </w:t>
      </w:r>
      <w:hyperlink r:id="rId7" w:history="1">
        <w:r w:rsidR="00681077" w:rsidRPr="00681077">
          <w:rPr>
            <w:rStyle w:val="Hyperlink"/>
            <w:rFonts w:asciiTheme="minorHAnsi" w:hAnsiTheme="minorHAnsi" w:cstheme="minorHAnsi"/>
            <w:b/>
            <w:lang w:val="cy-GB"/>
          </w:rPr>
          <w:t>Canllaw ar gyfer Gwneud Cais am System Draenio Cynaliadwy i gael cymeradwyaeth y SAB.</w:t>
        </w:r>
      </w:hyperlink>
    </w:p>
    <w:p w14:paraId="3024CE55" w14:textId="77777777" w:rsidR="00120A7A" w:rsidRP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0F0C6E72" w14:textId="3E29E964" w:rsidR="00120A7A" w:rsidRPr="00681077" w:rsidRDefault="00C055AF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BA12D1" w:rsidRPr="00681077">
        <w:rPr>
          <w:rFonts w:asciiTheme="minorHAnsi" w:hAnsiTheme="minorHAnsi" w:cstheme="minorHAnsi"/>
          <w:lang w:val="cy-GB"/>
        </w:rPr>
        <w:t xml:space="preserve">n benodol ar gyfer y </w:t>
      </w:r>
      <w:r w:rsidR="00BA12D1" w:rsidRPr="00681077">
        <w:rPr>
          <w:rFonts w:asciiTheme="minorHAnsi" w:hAnsiTheme="minorHAnsi" w:cstheme="minorHAnsi"/>
          <w:b/>
          <w:lang w:val="cy-GB"/>
        </w:rPr>
        <w:t>Cais Llawn</w:t>
      </w:r>
      <w:r w:rsidR="00BA12D1" w:rsidRPr="00681077">
        <w:rPr>
          <w:rFonts w:asciiTheme="minorHAnsi" w:hAnsiTheme="minorHAnsi" w:cstheme="minorHAnsi"/>
          <w:lang w:val="cy-GB"/>
        </w:rPr>
        <w:t xml:space="preserve">: </w:t>
      </w:r>
    </w:p>
    <w:p w14:paraId="6C555034" w14:textId="550B6882" w:rsidR="00BA12D1" w:rsidRPr="00BA12D1" w:rsidRDefault="00BA12D1" w:rsidP="00BA12D1">
      <w:pPr>
        <w:pStyle w:val="ListParagraph"/>
        <w:numPr>
          <w:ilvl w:val="0"/>
          <w:numId w:val="46"/>
        </w:numPr>
        <w:spacing w:after="120" w:line="276" w:lineRule="auto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I sicrhau </w:t>
      </w:r>
      <w:r w:rsidRPr="00BA12D1">
        <w:rPr>
          <w:rFonts w:asciiTheme="minorHAnsi" w:hAnsiTheme="minorHAnsi" w:cstheme="minorHAnsi"/>
          <w:b/>
          <w:lang w:val="cy-GB"/>
        </w:rPr>
        <w:t>Cais dilys</w:t>
      </w:r>
      <w:r w:rsidRPr="00BA12D1">
        <w:rPr>
          <w:rFonts w:asciiTheme="minorHAnsi" w:hAnsiTheme="minorHAnsi" w:cstheme="minorHAnsi"/>
          <w:lang w:val="cy-GB"/>
        </w:rPr>
        <w:t xml:space="preserve">,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ateb POB cwestiwn ar y ffurflen, ac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cyflwyno POB deunydd atodol fel y nodir yn y </w:t>
      </w:r>
      <w:hyperlink w:anchor="Guidance" w:history="1">
        <w:r w:rsidRPr="00BA12D1">
          <w:rPr>
            <w:rStyle w:val="Hyperlink"/>
            <w:rFonts w:asciiTheme="minorHAnsi" w:hAnsiTheme="minorHAnsi" w:cstheme="minorHAnsi"/>
            <w:b/>
            <w:lang w:val="cy-GB"/>
          </w:rPr>
          <w:t>Canllaw ar gwblhau'r Ffurflen Cais Llawn</w:t>
        </w:r>
      </w:hyperlink>
      <w:r w:rsidRPr="00BA12D1">
        <w:rPr>
          <w:rFonts w:asciiTheme="minorHAnsi" w:hAnsiTheme="minorHAnsi" w:cstheme="minorHAnsi"/>
          <w:b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>(neu fel y cytunir fel arall gyda'r SAB);</w:t>
      </w:r>
    </w:p>
    <w:p w14:paraId="327E3DBB" w14:textId="2DBC057E" w:rsidR="00BA12D1" w:rsidRPr="00BA12D1" w:rsidRDefault="00681077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</w:t>
      </w:r>
      <w:r w:rsidR="00BA12D1" w:rsidRPr="00BA12D1">
        <w:rPr>
          <w:rFonts w:asciiTheme="minorHAnsi" w:hAnsiTheme="minorHAnsi" w:cstheme="minorHAnsi"/>
          <w:lang w:val="cy-GB"/>
        </w:rPr>
        <w:t>ateb</w:t>
      </w:r>
      <w:r>
        <w:rPr>
          <w:rFonts w:asciiTheme="minorHAnsi" w:hAnsiTheme="minorHAnsi" w:cstheme="minorHAnsi"/>
          <w:lang w:val="cy-GB"/>
        </w:rPr>
        <w:t>ion</w:t>
      </w:r>
      <w:r w:rsidR="00BA12D1" w:rsidRPr="00BA12D1">
        <w:rPr>
          <w:rFonts w:asciiTheme="minorHAnsi" w:hAnsiTheme="minorHAnsi" w:cstheme="minorHAnsi"/>
          <w:lang w:val="cy-GB"/>
        </w:rPr>
        <w:t xml:space="preserve"> i gwestiynau fod yn gynhwysfawr ac adlewyrchu anghenion penodol y Safonau Cenedlaethol Statudol; </w:t>
      </w:r>
    </w:p>
    <w:p w14:paraId="64C54E1F" w14:textId="1AC9C71D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 i'r SAB, bydd yn cael ei </w:t>
      </w:r>
      <w:r w:rsidRPr="00BA12D1">
        <w:rPr>
          <w:rFonts w:asciiTheme="minorHAnsi" w:hAnsiTheme="minorHAnsi" w:cstheme="minorHAnsi"/>
          <w:b/>
          <w:lang w:val="cy-GB"/>
        </w:rPr>
        <w:t>wirio</w:t>
      </w:r>
      <w:r w:rsidRPr="00BA12D1">
        <w:rPr>
          <w:rFonts w:asciiTheme="minorHAnsi" w:hAnsiTheme="minorHAnsi" w:cstheme="minorHAnsi"/>
          <w:lang w:val="cy-GB"/>
        </w:rPr>
        <w:t>;</w:t>
      </w:r>
      <w:r w:rsidRPr="00BA12D1">
        <w:rPr>
          <w:rFonts w:asciiTheme="minorHAnsi" w:hAnsiTheme="minorHAnsi" w:cstheme="minorHAnsi"/>
        </w:rPr>
        <w:t xml:space="preserve"> </w:t>
      </w:r>
    </w:p>
    <w:p w14:paraId="0B718239" w14:textId="45A68107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BA12D1">
        <w:rPr>
          <w:rFonts w:asciiTheme="minorHAnsi" w:hAnsiTheme="minorHAnsi" w:cstheme="minorHAnsi"/>
          <w:b/>
          <w:u w:val="single"/>
          <w:lang w:val="cy-GB"/>
        </w:rPr>
        <w:t xml:space="preserve">Dylech fod yn ymwybodol os nad yw’r cwestiynau wedi cael eu hateb fel y nodir ar y ffurflen ac yn ôl y gofynion uchod, bydd eich cais yn cael ei wrthod yn awtomatig; </w:t>
      </w:r>
    </w:p>
    <w:p w14:paraId="3C49FFE8" w14:textId="1D70094A" w:rsidR="00BA12D1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Os ystyrir ei fod yn </w:t>
      </w:r>
      <w:r w:rsidRPr="00A961C3">
        <w:rPr>
          <w:rFonts w:asciiTheme="minorHAnsi" w:hAnsiTheme="minorHAnsi" w:cstheme="minorHAnsi"/>
          <w:b/>
          <w:lang w:val="cy-GB"/>
        </w:rPr>
        <w:t>gais dilys</w:t>
      </w:r>
      <w:r w:rsidRPr="00A961C3">
        <w:rPr>
          <w:rFonts w:asciiTheme="minorHAnsi" w:hAnsiTheme="minorHAnsi" w:cstheme="minorHAnsi"/>
          <w:lang w:val="cy-GB"/>
        </w:rPr>
        <w:t xml:space="preserve">, bydd eich cais yn cael ei asesu’n dechnegol gan y SAB; </w:t>
      </w:r>
      <w:r w:rsidRPr="00A961C3">
        <w:rPr>
          <w:rFonts w:asciiTheme="minorHAnsi" w:hAnsiTheme="minorHAnsi" w:cstheme="minorHAnsi"/>
        </w:rPr>
        <w:t xml:space="preserve"> </w:t>
      </w:r>
    </w:p>
    <w:p w14:paraId="23DACBDB" w14:textId="62B5B7ED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Unwaith y bydd </w:t>
      </w:r>
      <w:r w:rsidRPr="00A961C3">
        <w:rPr>
          <w:rFonts w:asciiTheme="minorHAnsi" w:hAnsiTheme="minorHAnsi" w:cstheme="minorHAnsi"/>
          <w:b/>
          <w:lang w:val="cy-GB"/>
        </w:rPr>
        <w:t xml:space="preserve">Cais </w:t>
      </w:r>
      <w:r w:rsidR="00681077">
        <w:rPr>
          <w:rFonts w:asciiTheme="minorHAnsi" w:hAnsiTheme="minorHAnsi" w:cstheme="minorHAnsi"/>
          <w:b/>
          <w:lang w:val="cy-GB"/>
        </w:rPr>
        <w:t xml:space="preserve">Llawn ar gyfer </w:t>
      </w:r>
      <w:r w:rsidRPr="00A961C3">
        <w:rPr>
          <w:rFonts w:asciiTheme="minorHAnsi" w:hAnsiTheme="minorHAnsi" w:cstheme="minorHAnsi"/>
          <w:b/>
          <w:lang w:val="cy-GB"/>
        </w:rPr>
        <w:t xml:space="preserve">Cynllun </w:t>
      </w:r>
      <w:proofErr w:type="spellStart"/>
      <w:r w:rsidRPr="00A961C3">
        <w:rPr>
          <w:rFonts w:asciiTheme="minorHAnsi" w:hAnsiTheme="minorHAnsi" w:cstheme="minorHAnsi"/>
          <w:b/>
          <w:lang w:val="cy-GB"/>
        </w:rPr>
        <w:t>SuDS</w:t>
      </w:r>
      <w:proofErr w:type="spellEnd"/>
      <w:r w:rsidRPr="00A961C3">
        <w:rPr>
          <w:rFonts w:asciiTheme="minorHAnsi" w:hAnsiTheme="minorHAnsi" w:cstheme="minorHAnsi"/>
          <w:lang w:val="cy-GB"/>
        </w:rPr>
        <w:t xml:space="preserve"> wedi cael ei dderbyn, bydd y SAB yn penderfynu ar y cais gan ddefnyddio’r wybodaeth dechnegol a gwybodaeth arall a gyflwynir gyda’r cais llawn yn unig; </w:t>
      </w:r>
      <w:r w:rsidRPr="00A961C3">
        <w:rPr>
          <w:rFonts w:asciiTheme="minorHAnsi" w:hAnsiTheme="minorHAnsi" w:cstheme="minorHAnsi"/>
        </w:rPr>
        <w:t xml:space="preserve"> </w:t>
      </w:r>
    </w:p>
    <w:p w14:paraId="1C0A4E1E" w14:textId="31795BD7" w:rsidR="00A961C3" w:rsidRPr="00A961C3" w:rsidRDefault="00C055AF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A961C3" w:rsidRPr="00A961C3">
        <w:rPr>
          <w:rFonts w:asciiTheme="minorHAnsi" w:hAnsiTheme="minorHAnsi" w:cstheme="minorHAnsi"/>
          <w:lang w:val="cy-GB"/>
        </w:rPr>
        <w:t xml:space="preserve">im ond mewn amgylchiadau eithriadol y bydd SAB yn cysylltu â chi wrth asesu 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Cais Llawn </w:t>
      </w:r>
      <w:r w:rsidR="00681077">
        <w:rPr>
          <w:rFonts w:asciiTheme="minorHAnsi" w:hAnsiTheme="minorHAnsi" w:cstheme="minorHAnsi"/>
          <w:b/>
          <w:lang w:val="cy-GB"/>
        </w:rPr>
        <w:t>ar gyfer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 Cynllun </w:t>
      </w:r>
      <w:proofErr w:type="spellStart"/>
      <w:r w:rsidR="00A961C3" w:rsidRPr="00A961C3">
        <w:rPr>
          <w:rFonts w:asciiTheme="minorHAnsi" w:hAnsiTheme="minorHAnsi" w:cstheme="minorHAnsi"/>
          <w:b/>
          <w:lang w:val="cy-GB"/>
        </w:rPr>
        <w:t>SuDS</w:t>
      </w:r>
      <w:proofErr w:type="spellEnd"/>
      <w:r w:rsidR="00A961C3" w:rsidRPr="00A961C3">
        <w:rPr>
          <w:rFonts w:asciiTheme="minorHAnsi" w:hAnsiTheme="minorHAnsi" w:cstheme="minorHAnsi"/>
          <w:lang w:val="cy-GB"/>
        </w:rPr>
        <w:t xml:space="preserve">, felly mae’n hanfodol bod unrhyw ansicrwydd technegol neu faterion yn cael eu datrys gan bob parti yn rhan o’r broses Cyn Ymgeisio, a chyn i’r </w:t>
      </w:r>
      <w:r w:rsidR="00A961C3" w:rsidRPr="00A961C3">
        <w:rPr>
          <w:rFonts w:asciiTheme="minorHAnsi" w:hAnsiTheme="minorHAnsi" w:cstheme="minorHAnsi"/>
          <w:b/>
          <w:lang w:val="cy-GB"/>
        </w:rPr>
        <w:t>Cais Llawn</w:t>
      </w:r>
      <w:r w:rsidR="00A961C3" w:rsidRPr="00A961C3">
        <w:rPr>
          <w:rFonts w:asciiTheme="minorHAnsi" w:hAnsiTheme="minorHAnsi" w:cstheme="minorHAnsi"/>
          <w:lang w:val="cy-GB"/>
        </w:rPr>
        <w:t xml:space="preserve"> gael ei gyflwyno; </w:t>
      </w:r>
    </w:p>
    <w:p w14:paraId="768DCA0F" w14:textId="0699F0D4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Yn unol â'r gofynion statudol, bydd SAB yn rhoi gwybod i chi am ganlyniad  asesiad technegol eich </w:t>
      </w:r>
      <w:r w:rsidRPr="00A961C3">
        <w:rPr>
          <w:rFonts w:asciiTheme="minorHAnsi" w:hAnsiTheme="minorHAnsi" w:cstheme="minorHAnsi"/>
          <w:b/>
          <w:lang w:val="cy-GB"/>
        </w:rPr>
        <w:t>Cais Llawn</w:t>
      </w:r>
      <w:r w:rsidRPr="00A961C3">
        <w:rPr>
          <w:rFonts w:asciiTheme="minorHAnsi" w:hAnsiTheme="minorHAnsi" w:cstheme="minorHAnsi"/>
          <w:lang w:val="cy-GB"/>
        </w:rPr>
        <w:t xml:space="preserve">; a </w:t>
      </w:r>
    </w:p>
    <w:p w14:paraId="016B06F0" w14:textId="4C28D46A" w:rsidR="00A961C3" w:rsidRPr="004B4161" w:rsidRDefault="00C055AF" w:rsidP="004B416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F</w:t>
      </w:r>
      <w:r w:rsidR="004B4161" w:rsidRPr="004B4161">
        <w:rPr>
          <w:rFonts w:asciiTheme="minorHAnsi" w:hAnsiTheme="minorHAnsi" w:cstheme="minorHAnsi"/>
          <w:lang w:val="cy-GB"/>
        </w:rPr>
        <w:t xml:space="preserve">e allai’r </w:t>
      </w:r>
      <w:r w:rsidR="004B4161" w:rsidRPr="004B4161">
        <w:rPr>
          <w:rFonts w:asciiTheme="minorHAnsi" w:hAnsiTheme="minorHAnsi" w:cstheme="minorHAnsi"/>
          <w:b/>
          <w:lang w:val="cy-GB"/>
        </w:rPr>
        <w:t>Cais Llawn</w:t>
      </w:r>
      <w:r w:rsidR="004B4161" w:rsidRPr="004B4161">
        <w:rPr>
          <w:rFonts w:asciiTheme="minorHAnsi" w:hAnsiTheme="minorHAnsi" w:cstheme="minorHAnsi"/>
          <w:lang w:val="cy-GB"/>
        </w:rPr>
        <w:t xml:space="preserve"> gael ei </w:t>
      </w:r>
      <w:r w:rsidR="004B4161" w:rsidRPr="004B4161">
        <w:rPr>
          <w:rFonts w:asciiTheme="minorHAnsi" w:hAnsiTheme="minorHAnsi" w:cstheme="minorHAnsi"/>
          <w:b/>
          <w:lang w:val="cy-GB"/>
        </w:rPr>
        <w:t xml:space="preserve">Gymeradwyo </w:t>
      </w:r>
      <w:r w:rsidR="004B4161" w:rsidRPr="004B4161">
        <w:rPr>
          <w:rFonts w:asciiTheme="minorHAnsi" w:hAnsiTheme="minorHAnsi" w:cstheme="minorHAnsi"/>
          <w:lang w:val="cy-GB"/>
        </w:rPr>
        <w:t xml:space="preserve">yn amodol ar </w:t>
      </w:r>
      <w:r w:rsidR="004B4161" w:rsidRPr="004B4161">
        <w:rPr>
          <w:rFonts w:asciiTheme="minorHAnsi" w:hAnsiTheme="minorHAnsi" w:cstheme="minorHAnsi"/>
          <w:b/>
          <w:lang w:val="cy-GB"/>
        </w:rPr>
        <w:t>Amodau</w:t>
      </w:r>
      <w:r w:rsidR="004B4161" w:rsidRPr="004B4161">
        <w:rPr>
          <w:rFonts w:asciiTheme="minorHAnsi" w:hAnsiTheme="minorHAnsi" w:cstheme="minorHAnsi"/>
          <w:lang w:val="cy-GB"/>
        </w:rPr>
        <w:t xml:space="preserve"> neu fe ellir ei </w:t>
      </w:r>
      <w:r w:rsidR="004B4161" w:rsidRPr="004B4161">
        <w:rPr>
          <w:rFonts w:asciiTheme="minorHAnsi" w:hAnsiTheme="minorHAnsi" w:cstheme="minorHAnsi"/>
          <w:b/>
          <w:lang w:val="cy-GB"/>
        </w:rPr>
        <w:t>Wrthod</w:t>
      </w:r>
      <w:r w:rsidR="004B4161" w:rsidRPr="004B4161">
        <w:rPr>
          <w:rFonts w:asciiTheme="minorHAnsi" w:hAnsiTheme="minorHAnsi" w:cstheme="minorHAnsi"/>
          <w:lang w:val="cy-GB"/>
        </w:rPr>
        <w:t xml:space="preserve">, beth bynnag yw’r penderfyniad, cewch wybod y rhesymau. </w:t>
      </w:r>
    </w:p>
    <w:p w14:paraId="575C91B9" w14:textId="77777777" w:rsid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5BF2F760" w14:textId="48D7C902" w:rsidR="00550578" w:rsidRDefault="00C055AF" w:rsidP="004B4161">
      <w:pPr>
        <w:widowControl w:val="0"/>
        <w:spacing w:before="124"/>
        <w:jc w:val="both"/>
        <w:rPr>
          <w:rStyle w:val="Hyperlink"/>
          <w:rFonts w:asciiTheme="minorHAnsi" w:eastAsia="Arial" w:hAnsiTheme="minorHAnsi" w:cstheme="minorHAnsi"/>
          <w:lang w:val="cy-GB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Da</w:t>
      </w:r>
      <w:r w:rsidR="004B4161" w:rsidRPr="004B4161">
        <w:rPr>
          <w:rFonts w:asciiTheme="minorHAnsi" w:eastAsia="Arial" w:hAnsiTheme="minorHAnsi" w:cstheme="minorHAnsi"/>
          <w:lang w:val="cy-GB" w:eastAsia="en-US"/>
        </w:rPr>
        <w:t xml:space="preserve">rparwch un copi electronig, a’i anfon i </w:t>
      </w:r>
      <w:hyperlink r:id="rId8" w:history="1">
        <w:r w:rsidR="00550578" w:rsidRPr="0095493F">
          <w:rPr>
            <w:rStyle w:val="Hyperlink"/>
            <w:rFonts w:asciiTheme="minorHAnsi" w:eastAsia="Arial" w:hAnsiTheme="minorHAnsi" w:cstheme="minorHAnsi"/>
            <w:lang w:val="cy-GB" w:eastAsia="en-US"/>
          </w:rPr>
          <w:t>SAB@ceredigion.gov.uk</w:t>
        </w:r>
      </w:hyperlink>
    </w:p>
    <w:p w14:paraId="194730D0" w14:textId="2079A685" w:rsidR="00DD5D57" w:rsidRPr="00DD5D57" w:rsidRDefault="00DD5D57" w:rsidP="004B4161">
      <w:pPr>
        <w:widowControl w:val="0"/>
        <w:spacing w:before="124"/>
        <w:jc w:val="both"/>
        <w:rPr>
          <w:rStyle w:val="Hyperlink"/>
          <w:rFonts w:asciiTheme="minorHAnsi" w:eastAsia="Arial" w:hAnsiTheme="minorHAnsi" w:cstheme="minorHAnsi"/>
          <w:color w:val="auto"/>
          <w:u w:val="none"/>
          <w:lang w:eastAsia="en-US"/>
        </w:rPr>
      </w:pPr>
      <w:proofErr w:type="spellStart"/>
      <w:r w:rsidRPr="00DD5D57">
        <w:rPr>
          <w:rFonts w:asciiTheme="minorHAnsi" w:eastAsia="Arial" w:hAnsiTheme="minorHAnsi" w:cstheme="minorHAnsi"/>
          <w:lang w:eastAsia="en-US"/>
        </w:rPr>
        <w:t>Gellir</w:t>
      </w:r>
      <w:proofErr w:type="spellEnd"/>
      <w:r w:rsidRPr="00DD5D57">
        <w:rPr>
          <w:rFonts w:asciiTheme="minorHAnsi" w:eastAsia="Arial" w:hAnsiTheme="minorHAnsi" w:cstheme="minorHAnsi"/>
          <w:lang w:eastAsia="en-US"/>
        </w:rPr>
        <w:t xml:space="preserve"> </w:t>
      </w:r>
      <w:proofErr w:type="spellStart"/>
      <w:r w:rsidRPr="00DD5D57">
        <w:rPr>
          <w:rFonts w:asciiTheme="minorHAnsi" w:eastAsia="Arial" w:hAnsiTheme="minorHAnsi" w:cstheme="minorHAnsi"/>
          <w:lang w:eastAsia="en-US"/>
        </w:rPr>
        <w:t>anfon</w:t>
      </w:r>
      <w:proofErr w:type="spellEnd"/>
      <w:r w:rsidRPr="00DD5D57">
        <w:rPr>
          <w:rFonts w:asciiTheme="minorHAnsi" w:eastAsia="Arial" w:hAnsiTheme="minorHAnsi" w:cstheme="minorHAnsi"/>
          <w:lang w:eastAsia="en-US"/>
        </w:rPr>
        <w:t xml:space="preserve"> </w:t>
      </w:r>
      <w:proofErr w:type="spellStart"/>
      <w:r w:rsidRPr="00DD5D57">
        <w:rPr>
          <w:rFonts w:asciiTheme="minorHAnsi" w:eastAsia="Arial" w:hAnsiTheme="minorHAnsi" w:cstheme="minorHAnsi"/>
          <w:lang w:eastAsia="en-US"/>
        </w:rPr>
        <w:t>copïau</w:t>
      </w:r>
      <w:proofErr w:type="spellEnd"/>
      <w:r w:rsidRPr="00DD5D57">
        <w:rPr>
          <w:rFonts w:asciiTheme="minorHAnsi" w:eastAsia="Arial" w:hAnsiTheme="minorHAnsi" w:cstheme="minorHAnsi"/>
          <w:lang w:eastAsia="en-US"/>
        </w:rPr>
        <w:t xml:space="preserve"> </w:t>
      </w:r>
      <w:proofErr w:type="spellStart"/>
      <w:r w:rsidRPr="00DD5D57">
        <w:rPr>
          <w:rFonts w:asciiTheme="minorHAnsi" w:eastAsia="Arial" w:hAnsiTheme="minorHAnsi" w:cstheme="minorHAnsi"/>
          <w:lang w:eastAsia="en-US"/>
        </w:rPr>
        <w:t>caled</w:t>
      </w:r>
      <w:proofErr w:type="spellEnd"/>
      <w:r w:rsidRPr="00DD5D57">
        <w:rPr>
          <w:rFonts w:asciiTheme="minorHAnsi" w:eastAsia="Arial" w:hAnsiTheme="minorHAnsi" w:cstheme="minorHAnsi"/>
          <w:lang w:eastAsia="en-US"/>
        </w:rPr>
        <w:t xml:space="preserve"> i</w:t>
      </w:r>
      <w:r>
        <w:rPr>
          <w:rFonts w:asciiTheme="minorHAnsi" w:eastAsia="Arial" w:hAnsiTheme="minorHAnsi" w:cstheme="minorHAnsi"/>
          <w:lang w:eastAsia="en-US"/>
        </w:rPr>
        <w:t>:</w:t>
      </w:r>
    </w:p>
    <w:p w14:paraId="013F4FF0" w14:textId="29573A4D" w:rsidR="00DD5D57" w:rsidRDefault="00DD5D57" w:rsidP="004B4161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  <w:r>
        <w:rPr>
          <w:noProof/>
        </w:rPr>
        <w:lastRenderedPageBreak/>
        <w:drawing>
          <wp:inline distT="0" distB="0" distL="0" distR="0" wp14:anchorId="1264554C" wp14:editId="3FCD7A40">
            <wp:extent cx="5731510" cy="858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BE96A" w14:textId="0635E085" w:rsidR="00120A7A" w:rsidRPr="00550578" w:rsidRDefault="004B4161" w:rsidP="004B4161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  <w:r w:rsidRPr="004B4161">
        <w:rPr>
          <w:rFonts w:asciiTheme="minorHAnsi" w:eastAsia="Arial" w:hAnsiTheme="minorHAnsi" w:cstheme="minorHAnsi"/>
          <w:lang w:val="cy-GB" w:eastAsia="en-US"/>
        </w:rPr>
        <w:t xml:space="preserve">Cyfeiriwch at y penodau, a chyfeiriadau ychwanegol a nodir yn </w:t>
      </w:r>
      <w:hyperlink r:id="rId10" w:history="1">
        <w:proofErr w:type="spellStart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</w:t>
        </w:r>
        <w:proofErr w:type="spellEnd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</w:t>
        </w:r>
        <w:proofErr w:type="spellStart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SuDS</w:t>
        </w:r>
        <w:proofErr w:type="spellEnd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</w:t>
        </w:r>
        <w:proofErr w:type="spellStart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Manual</w:t>
        </w:r>
        <w:proofErr w:type="spellEnd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C753</w:t>
        </w:r>
        <w:r w:rsidR="00C055AF" w:rsidRPr="00C055AF">
          <w:rPr>
            <w:rFonts w:asciiTheme="minorHAnsi" w:eastAsia="Arial" w:hAnsiTheme="minorHAnsi" w:cstheme="minorHAnsi"/>
            <w:lang w:val="cy-GB" w:eastAsia="en-US"/>
          </w:rPr>
          <w:t>.</w:t>
        </w:r>
        <w:r w:rsidRPr="00840F7A"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30164BEB" w14:textId="77777777" w:rsidR="00120A7A" w:rsidRDefault="00120A7A" w:rsidP="00120A7A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 w14:paraId="5DEB9DEC" w14:textId="174E9A64" w:rsidR="00BF0DE2" w:rsidRDefault="00BF0DE2" w:rsidP="00BF0DE2">
      <w:pPr>
        <w:widowControl w:val="0"/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5E183C1D" w14:textId="4E770A0D" w:rsidR="00BF0DE2" w:rsidRPr="00681077" w:rsidRDefault="00681077" w:rsidP="00BF0DE2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cy-GB" w:eastAsia="en-US"/>
        </w:rPr>
      </w:pPr>
      <w:bookmarkStart w:id="2" w:name="CompliancewithStandards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ddangos </w:t>
      </w:r>
      <w:proofErr w:type="spellStart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cyd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y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mff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urfedd</w:t>
      </w:r>
      <w:proofErr w:type="spellEnd"/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gyf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r Systemau Dra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nio Cynaliadwy </w:t>
      </w:r>
    </w:p>
    <w:bookmarkEnd w:id="2"/>
    <w:p w14:paraId="6C321D10" w14:textId="52E447E6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4E1B232B" w14:textId="77777777" w:rsidTr="004C1FB3">
        <w:tc>
          <w:tcPr>
            <w:tcW w:w="9016" w:type="dxa"/>
            <w:shd w:val="clear" w:color="auto" w:fill="D7E4BD"/>
          </w:tcPr>
          <w:p w14:paraId="5991EC17" w14:textId="5FD1AC67" w:rsidR="00A04EFC" w:rsidRPr="004C1FB3" w:rsidRDefault="00576378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Ar gyfer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>pob Safon</w:t>
            </w:r>
            <w:r>
              <w:rPr>
                <w:rFonts w:ascii="Arial" w:hAnsi="Arial" w:cs="Arial"/>
                <w:lang w:val="cy-GB" w:eastAsia="en-US"/>
              </w:rPr>
              <w:t xml:space="preserve">, mae’n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RHAID </w:t>
            </w:r>
            <w:r>
              <w:rPr>
                <w:rFonts w:ascii="Arial" w:hAnsi="Arial" w:cs="Arial"/>
                <w:lang w:val="cy-GB" w:eastAsia="en-US"/>
              </w:rPr>
              <w:t xml:space="preserve">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 w:rsidRPr="004A4AD9">
              <w:rPr>
                <w:rFonts w:ascii="Arial" w:hAnsi="Arial" w:cs="Arial"/>
                <w:lang w:val="cy-GB" w:eastAsia="en-US"/>
              </w:rPr>
              <w:t xml:space="preserve"> </w:t>
            </w:r>
            <w:proofErr w:type="spellStart"/>
            <w:r w:rsidRPr="004A4AD9">
              <w:rPr>
                <w:rFonts w:ascii="Arial" w:hAnsi="Arial" w:cs="Arial"/>
                <w:lang w:val="cy-GB" w:eastAsia="en-US"/>
              </w:rPr>
              <w:t>a</w:t>
            </w:r>
            <w:proofErr w:type="spellEnd"/>
            <w:r w:rsidRPr="004A4AD9">
              <w:rPr>
                <w:rFonts w:ascii="Arial" w:hAnsi="Arial" w:cs="Arial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 xml:space="preserve">Thabl B </w:t>
            </w:r>
            <w:r w:rsidRPr="004A4AD9">
              <w:rPr>
                <w:rFonts w:ascii="Arial" w:hAnsi="Arial" w:cs="Arial"/>
                <w:lang w:val="cy-GB" w:eastAsia="en-US"/>
              </w:rPr>
              <w:t>y Canllaw hwn, gael eu rhestru isod a dylid cyflwyno’r holl ddeunydd perthnasol.</w:t>
            </w:r>
          </w:p>
        </w:tc>
      </w:tr>
    </w:tbl>
    <w:p w14:paraId="02210948" w14:textId="77777777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p w14:paraId="486DCEC5" w14:textId="57A8B6B8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b/>
          <w:lang w:val="cy-GB"/>
        </w:rPr>
        <w:t>Egwyddorion y Safon</w:t>
      </w:r>
    </w:p>
    <w:p w14:paraId="37A23D93" w14:textId="521870DD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11" w:history="1">
        <w:r w:rsidRPr="004C1FB3">
          <w:rPr>
            <w:rStyle w:val="Hyperlink"/>
            <w:rFonts w:ascii="Arial" w:hAnsi="Arial" w:cs="Arial"/>
            <w:lang w:val="cy-GB"/>
          </w:rPr>
          <w:t>Safonau Statudol ar Systemau Draenio Cynaliadwy (</w:t>
        </w:r>
        <w:proofErr w:type="spellStart"/>
        <w:r w:rsidRPr="004C1FB3">
          <w:rPr>
            <w:rStyle w:val="Hyperlink"/>
            <w:rFonts w:ascii="Arial" w:hAnsi="Arial" w:cs="Arial"/>
            <w:lang w:val="cy-GB"/>
          </w:rPr>
          <w:t>SuDS</w:t>
        </w:r>
        <w:proofErr w:type="spellEnd"/>
        <w:r w:rsidRPr="004C1FB3">
          <w:rPr>
            <w:rStyle w:val="Hyperlink"/>
            <w:rFonts w:ascii="Arial" w:hAnsi="Arial" w:cs="Arial"/>
            <w:lang w:val="cy-GB"/>
          </w:rPr>
          <w:t>) Cymru</w:t>
        </w:r>
      </w:hyperlink>
      <w:r w:rsidRPr="004C1FB3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 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1DA3D1E9" w14:textId="77777777" w:rsidTr="004C1FB3">
        <w:tc>
          <w:tcPr>
            <w:tcW w:w="9016" w:type="dxa"/>
            <w:shd w:val="clear" w:color="auto" w:fill="D9D9D9" w:themeFill="background1" w:themeFillShade="D9"/>
          </w:tcPr>
          <w:p w14:paraId="6621115C" w14:textId="4EA7DC5E" w:rsidR="00A04EFC" w:rsidRPr="004C1FB3" w:rsidRDefault="004C1FB3" w:rsidP="004C1FB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C1FB3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04EFC" w:rsidRPr="0023414F" w14:paraId="373EA213" w14:textId="77777777" w:rsidTr="004C1FB3">
        <w:tc>
          <w:tcPr>
            <w:tcW w:w="9016" w:type="dxa"/>
            <w:shd w:val="clear" w:color="auto" w:fill="D7E4BD"/>
          </w:tcPr>
          <w:p w14:paraId="30B8A92B" w14:textId="350B5E6C" w:rsidR="00A04EFC" w:rsidRPr="0023414F" w:rsidRDefault="004C1FB3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A04EFC" w:rsidRPr="0023414F" w14:paraId="54A3320E" w14:textId="77777777" w:rsidTr="004C1FB3">
        <w:tc>
          <w:tcPr>
            <w:tcW w:w="9016" w:type="dxa"/>
          </w:tcPr>
          <w:p w14:paraId="6D16DB87" w14:textId="319DB510" w:rsidR="004C1FB3" w:rsidRPr="004C1FB3" w:rsidRDefault="00C055AF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4C1FB3" w:rsidRPr="004C1FB3">
              <w:rPr>
                <w:rFonts w:asciiTheme="minorHAnsi" w:hAnsiTheme="minorHAnsi" w:cstheme="minorHAnsi"/>
                <w:lang w:val="cy-GB"/>
              </w:rPr>
              <w:t xml:space="preserve">ut ydych chi’n bwriadu rheoli dŵr ar yr wyneb neu yn agos ato ac mor agos at darddiad y dŵr ffo ag sydd modd? </w:t>
            </w:r>
            <w:r w:rsidR="004C1FB3"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3F8ECC84" w14:textId="1D08266C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6448B70C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71B385C" w14:textId="77777777" w:rsidTr="004C1FB3">
        <w:tc>
          <w:tcPr>
            <w:tcW w:w="9016" w:type="dxa"/>
          </w:tcPr>
          <w:p w14:paraId="67C82EE8" w14:textId="1087B733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Sut ydych chi’n bwriadu trin glawiad fel adnodd naturiol gwerthfawr? </w:t>
            </w:r>
          </w:p>
          <w:p w14:paraId="695C5650" w14:textId="737B473B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6683739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6E06A602" w14:textId="77777777" w:rsidTr="004C1FB3">
        <w:tc>
          <w:tcPr>
            <w:tcW w:w="9016" w:type="dxa"/>
          </w:tcPr>
          <w:p w14:paraId="4BCF97A3" w14:textId="645A2045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sicrhau bod llygredd yn cael ei reoli yn y tarddiad, yn hytrach na dibynnu ar y system ddraen</w:t>
            </w:r>
            <w:r w:rsidR="00C055AF">
              <w:rPr>
                <w:rFonts w:asciiTheme="minorHAnsi" w:hAnsiTheme="minorHAnsi" w:cstheme="minorHAnsi"/>
                <w:lang w:val="cy-GB"/>
              </w:rPr>
              <w:t>io i’w drin neu ei ailgyfeirio?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B7698FB" w14:textId="144B92B4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FD79F4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AA7D0FB" w14:textId="77777777" w:rsidTr="004C1FB3">
        <w:tc>
          <w:tcPr>
            <w:tcW w:w="9016" w:type="dxa"/>
          </w:tcPr>
          <w:p w14:paraId="05B0A408" w14:textId="63FE1581" w:rsidR="004C1FB3" w:rsidRPr="004C1FB3" w:rsidRDefault="00576378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0B788C3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269606B" w14:textId="77777777" w:rsidTr="004C1FB3">
        <w:tc>
          <w:tcPr>
            <w:tcW w:w="9016" w:type="dxa"/>
          </w:tcPr>
          <w:p w14:paraId="1A273C15" w14:textId="4CECF47C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87CAF9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35F53D1" w14:textId="77777777" w:rsidTr="004C1FB3">
        <w:tc>
          <w:tcPr>
            <w:tcW w:w="9016" w:type="dxa"/>
          </w:tcPr>
          <w:p w14:paraId="7B545E6B" w14:textId="41257734" w:rsidR="004C1FB3" w:rsidRPr="00172FE5" w:rsidRDefault="00576378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defnyddio Dilyniant Rheoli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SuDS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, gan ddefnyddio cydrannau draenio mewn cyfres ar draws safle i gael system gadarn o reoli </w:t>
            </w:r>
            <w:r>
              <w:rPr>
                <w:rFonts w:ascii="Arial" w:hAnsi="Arial" w:cs="Arial"/>
                <w:lang w:val="cy-GB" w:eastAsia="en-US"/>
              </w:rPr>
              <w:lastRenderedPageBreak/>
              <w:t>dŵr wyneb (yn hytrach na defnyddio un nodwedd "terfyn pibell” megis pwll i wasanaethu’r datblygiad cyfan)?</w:t>
            </w:r>
          </w:p>
          <w:p w14:paraId="3E557B3F" w14:textId="2C46369D" w:rsidR="00A04EFC" w:rsidRPr="00172FE5" w:rsidRDefault="00172FE5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="00C055AF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7065FB1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40C8B2" w14:textId="77777777" w:rsidTr="004C1FB3">
        <w:tc>
          <w:tcPr>
            <w:tcW w:w="9016" w:type="dxa"/>
          </w:tcPr>
          <w:p w14:paraId="779E49D1" w14:textId="1916739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</w:p>
          <w:p w14:paraId="0578C2C9" w14:textId="4DAF080B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04D5418F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3E40782" w14:textId="77777777" w:rsidTr="004C1FB3">
        <w:tc>
          <w:tcPr>
            <w:tcW w:w="9016" w:type="dxa"/>
          </w:tcPr>
          <w:p w14:paraId="1F329701" w14:textId="3C4D40EF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172FE5">
              <w:rPr>
                <w:rFonts w:asciiTheme="minorHAnsi" w:hAnsiTheme="minorHAnsi" w:cstheme="minorHAnsi"/>
                <w:lang w:val="cy-GB"/>
              </w:rPr>
              <w:t>ch’n</w:t>
            </w:r>
            <w:proofErr w:type="spellEnd"/>
            <w:r w:rsidRPr="00172FE5">
              <w:rPr>
                <w:rFonts w:asciiTheme="minorHAnsi" w:hAnsiTheme="minorHAnsi" w:cstheme="minorHAnsi"/>
                <w:lang w:val="cy-GB"/>
              </w:rPr>
              <w:t xml:space="preserve"> bwriadu gwneud y defnydd gorau o’r tir sydd ar gael trwy ddefnydd amlswyddogaethol o ofodau ac ardaloedd cyhoeddus? 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142347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E9D9B0" w14:textId="77777777" w:rsidTr="004C1FB3">
        <w:tc>
          <w:tcPr>
            <w:tcW w:w="9016" w:type="dxa"/>
          </w:tcPr>
          <w:p w14:paraId="5B92333C" w14:textId="261EFE53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2F41A19" w14:textId="67DCEA96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99A062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CC655C2" w14:textId="77777777" w:rsidTr="004C1FB3">
        <w:tc>
          <w:tcPr>
            <w:tcW w:w="9016" w:type="dxa"/>
          </w:tcPr>
          <w:p w14:paraId="1AA0CA44" w14:textId="4B7B821D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14:paraId="2C27C5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B06ABB0" w14:textId="77777777" w:rsidTr="004C1FB3">
        <w:tc>
          <w:tcPr>
            <w:tcW w:w="9016" w:type="dxa"/>
          </w:tcPr>
          <w:p w14:paraId="27A346AF" w14:textId="6076A43B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t ydych chi’n bwriadu sicrhau bod y cynllun yn fforddiadwy, gan ystyried costau adeiladu a chynnal a chadw fel ei gilydd a’r manteision amgylcheddol a chymdeithasol ychwanegol a ddaw o’r system?</w:t>
            </w:r>
          </w:p>
          <w:p w14:paraId="0C29CF6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879893E" w14:textId="77777777" w:rsidTr="004C1FB3">
        <w:tc>
          <w:tcPr>
            <w:tcW w:w="9016" w:type="dxa"/>
          </w:tcPr>
          <w:p w14:paraId="0B65A4A3" w14:textId="0A3E2E2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 w14:paraId="2302AB7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992D728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0154E5E3" w14:textId="668F472E" w:rsidR="00A04EFC" w:rsidRPr="00172FE5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b/>
          <w:lang w:val="cy-GB"/>
        </w:rPr>
        <w:t>Safon S1 -  Cyrchfan dŵr wyneb ffo</w:t>
      </w:r>
    </w:p>
    <w:p w14:paraId="3103EC77" w14:textId="2D8A1064" w:rsidR="00A04EFC" w:rsidRPr="0023414F" w:rsidRDefault="00172FE5" w:rsidP="00172FE5">
      <w:pPr>
        <w:spacing w:after="120" w:line="276" w:lineRule="auto"/>
      </w:pPr>
      <w:r w:rsidRPr="00172FE5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0C4320">
        <w:rPr>
          <w:rFonts w:asciiTheme="minorHAnsi" w:hAnsiTheme="minorHAnsi" w:cstheme="minorHAnsi"/>
          <w:lang w:val="cy-GB"/>
        </w:rPr>
        <w:t>Y</w:t>
      </w:r>
      <w:r w:rsidRPr="00172FE5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Lle nad ydyw, dylid rhoi blaenoriaeth i ymdreiddio. Rhaid cyfyng</w:t>
      </w:r>
      <w:r w:rsidR="00CB5E91">
        <w:rPr>
          <w:rFonts w:asciiTheme="minorHAnsi" w:hAnsiTheme="minorHAnsi" w:cstheme="minorHAnsi"/>
          <w:lang w:val="cy-GB"/>
        </w:rPr>
        <w:t>u’r</w:t>
      </w:r>
      <w:r w:rsidRPr="00172FE5">
        <w:rPr>
          <w:rFonts w:asciiTheme="minorHAnsi" w:hAnsiTheme="minorHAnsi" w:cstheme="minorHAnsi"/>
          <w:lang w:val="cy-GB"/>
        </w:rPr>
        <w:t xml:space="preserve"> arllwys i systemau carthffosiaeth lle bo hynny'n bosib. </w:t>
      </w:r>
      <w:r w:rsidR="00A04EFC" w:rsidRPr="00172FE5">
        <w:t xml:space="preserve"> </w:t>
      </w:r>
    </w:p>
    <w:p w14:paraId="7E935124" w14:textId="2FE42A45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749CDB75" w14:textId="6222C894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CB5E91">
        <w:rPr>
          <w:rFonts w:asciiTheme="minorHAnsi" w:hAnsiTheme="minorHAnsi" w:cstheme="minorHAnsi"/>
          <w:lang w:val="cy-GB"/>
        </w:rPr>
        <w:t>a</w:t>
      </w:r>
      <w:r w:rsidRPr="00172FE5">
        <w:rPr>
          <w:rFonts w:asciiTheme="minorHAnsi" w:hAnsiTheme="minorHAnsi" w:cstheme="minorHAnsi"/>
          <w:lang w:val="cy-GB"/>
        </w:rPr>
        <w:t>u o’r safle fod â chyrchfannau draenio gwahanol.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409C0606" w14:textId="3F10A2AB" w:rsidR="00A04EFC" w:rsidRPr="00172FE5" w:rsidRDefault="000C4320" w:rsidP="00172FE5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Y</w:t>
      </w:r>
      <w:r w:rsidR="00172FE5" w:rsidRPr="00172FE5">
        <w:rPr>
          <w:rFonts w:asciiTheme="minorHAnsi" w:hAnsiTheme="minorHAnsi" w:cstheme="minorHAnsi"/>
          <w:lang w:val="cy-GB"/>
        </w:rPr>
        <w:t xml:space="preserve">n dibynnu ar ansawdd dŵr ffo a’r potensial ar gyfer cyrchfan benodol allu rheoli’r dŵr ffo hwnnw, gall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5E080CA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C9FEB06" w14:textId="2928B7B0" w:rsidR="00A04EFC" w:rsidRPr="00276CAA" w:rsidRDefault="00276CAA" w:rsidP="000C432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276CAA">
              <w:rPr>
                <w:rFonts w:asciiTheme="minorHAnsi" w:hAnsiTheme="minorHAnsi" w:cstheme="minorHAnsi"/>
                <w:b/>
                <w:lang w:val="cy-GB"/>
              </w:rPr>
              <w:t>Cydymffurfio â Sa</w:t>
            </w:r>
            <w:r w:rsidR="000C4320">
              <w:rPr>
                <w:rFonts w:asciiTheme="minorHAnsi" w:hAnsiTheme="minorHAnsi" w:cstheme="minorHAnsi"/>
                <w:b/>
                <w:lang w:val="cy-GB"/>
              </w:rPr>
              <w:t>fon S1 -  Cyrchfan dŵr wyneb ffo</w:t>
            </w:r>
          </w:p>
        </w:tc>
      </w:tr>
      <w:tr w:rsidR="00A04EFC" w:rsidRPr="0023414F" w14:paraId="29A7FD06" w14:textId="77777777" w:rsidTr="004305EA">
        <w:tc>
          <w:tcPr>
            <w:tcW w:w="9016" w:type="dxa"/>
            <w:shd w:val="clear" w:color="auto" w:fill="D7E4BD"/>
          </w:tcPr>
          <w:p w14:paraId="75DA942C" w14:textId="6326ACDA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1 yw’r dewis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 cyntaf (blaenoriaeth uchaf) a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dylid defnyddio 4 a 5 yn unig dan amgylchiadau eithriadol. </w:t>
            </w:r>
          </w:p>
          <w:p w14:paraId="5D734196" w14:textId="4F4FA298" w:rsidR="00A04EFC" w:rsidRPr="0023414F" w:rsidRDefault="00276CA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2F43BE">
              <w:rPr>
                <w:rFonts w:asciiTheme="minorHAnsi" w:hAnsiTheme="minorHAnsi" w:cstheme="minorHAnsi"/>
                <w:lang w:val="cy-GB"/>
              </w:rPr>
              <w:t>RHAID dangos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 cyrchfannau dŵr ffo’r cynllun draenio arfaethedig, a’r rhesymau dros gynnig y rhain fel y dangos isod.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Os na fydd modd cyflawni cyrchfannau dŵr ffo Lefel Blaenoriaeth 1 neu Lefel Blaenoriaeth 2, mae’n </w:t>
            </w:r>
            <w:r w:rsidRPr="00276CA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darparu’r rhesymau dros hyn hefyd. </w:t>
            </w:r>
          </w:p>
        </w:tc>
      </w:tr>
      <w:tr w:rsidR="00A04EFC" w:rsidRPr="0023414F" w14:paraId="428F39E4" w14:textId="77777777" w:rsidTr="004305EA">
        <w:tc>
          <w:tcPr>
            <w:tcW w:w="9016" w:type="dxa"/>
          </w:tcPr>
          <w:p w14:paraId="2CA28761" w14:textId="2B4F2BB7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230508E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D3D9476" w14:textId="77777777" w:rsidTr="004305EA">
        <w:tc>
          <w:tcPr>
            <w:tcW w:w="9016" w:type="dxa"/>
          </w:tcPr>
          <w:p w14:paraId="0BACC5A9" w14:textId="3220848D" w:rsidR="00A04EFC" w:rsidRPr="0023414F" w:rsidRDefault="002F43BE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="00276CAA" w:rsidRPr="00276CAA">
              <w:rPr>
                <w:rFonts w:asciiTheme="minorHAnsi" w:hAnsiTheme="minorHAnsi" w:cstheme="minorHAnsi"/>
                <w:lang w:val="cy-GB"/>
              </w:rPr>
              <w:t xml:space="preserve">efel Blaenoriaeth 2: Dŵr wyneb ffo yn cael ei ymdreiddio i’r ddaear.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E279219" w14:textId="2F11A3E6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A04EFC" w:rsidRPr="00276C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276CA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F1CC1A4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0A782DC" w14:textId="77777777" w:rsidTr="004305EA">
        <w:tc>
          <w:tcPr>
            <w:tcW w:w="9016" w:type="dxa"/>
          </w:tcPr>
          <w:p w14:paraId="5E752B36" w14:textId="3434BC75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3: Dŵr wyneb ffo yn cae</w:t>
            </w:r>
            <w:r w:rsidR="002F43BE">
              <w:rPr>
                <w:rFonts w:asciiTheme="minorHAnsi" w:hAnsiTheme="minorHAnsi" w:cstheme="minorHAnsi"/>
                <w:lang w:val="cy-GB"/>
              </w:rPr>
              <w:t>l ei arllwys i gorff dŵr wyneb.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5007A7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1C01165" w14:textId="77777777" w:rsidTr="004305EA">
        <w:tc>
          <w:tcPr>
            <w:tcW w:w="9016" w:type="dxa"/>
          </w:tcPr>
          <w:p w14:paraId="45541880" w14:textId="76263661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463CB38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76AD388B" w14:textId="77777777" w:rsidTr="004305EA">
        <w:tc>
          <w:tcPr>
            <w:tcW w:w="9016" w:type="dxa"/>
          </w:tcPr>
          <w:p w14:paraId="606810E1" w14:textId="00C831AE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135C62A1" w14:textId="41289270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t xml:space="preserve"> </w:t>
            </w:r>
            <w:r w:rsidR="003A1695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erbyn arllwys i garth</w:t>
            </w:r>
            <w:r w:rsidR="002F43BE">
              <w:rPr>
                <w:rFonts w:ascii="Arial" w:hAnsi="Arial" w:cs="Arial"/>
                <w:sz w:val="16"/>
                <w:szCs w:val="16"/>
                <w:lang w:val="cy-GB" w:eastAsia="en-US"/>
              </w:rPr>
              <w:t>ffos gyfun.</w:t>
            </w:r>
          </w:p>
          <w:p w14:paraId="5A407AA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E5F2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534E4BD7" w14:textId="05A94C64" w:rsidR="00A04EFC" w:rsidRPr="004305EA" w:rsidRDefault="00276CA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S2 -  Rheolaeth hydrolig ar ddŵr wyneb ffo</w:t>
      </w:r>
    </w:p>
    <w:p w14:paraId="7DC06386" w14:textId="105CC552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9C502A">
        <w:rPr>
          <w:rFonts w:asciiTheme="minorHAnsi" w:hAnsiTheme="minorHAnsi" w:cstheme="minorHAnsi"/>
          <w:lang w:val="cy-GB"/>
        </w:rPr>
        <w:t xml:space="preserve"> </w:t>
      </w:r>
      <w:r w:rsidRPr="004305EA">
        <w:rPr>
          <w:rFonts w:asciiTheme="minorHAnsi" w:hAnsiTheme="minorHAnsi" w:cstheme="minorHAnsi"/>
          <w:lang w:val="cy-GB"/>
        </w:rPr>
        <w:t>Yn ogystal, i liniaru unrhyw berygl mwy o lifogydd  i bobl ac eiddo i l</w:t>
      </w:r>
      <w:r w:rsidR="00CB5E91">
        <w:rPr>
          <w:rFonts w:asciiTheme="minorHAnsi" w:hAnsiTheme="minorHAnsi" w:cstheme="minorHAnsi"/>
          <w:lang w:val="cy-GB"/>
        </w:rPr>
        <w:t>a</w:t>
      </w:r>
      <w:r w:rsidRPr="004305EA">
        <w:rPr>
          <w:rFonts w:asciiTheme="minorHAnsi" w:hAnsiTheme="minorHAnsi" w:cstheme="minorHAnsi"/>
          <w:lang w:val="cy-GB"/>
        </w:rPr>
        <w:t xml:space="preserve">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05B59EC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8B70583" w14:textId="721000A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A04EFC" w:rsidRPr="0023414F" w14:paraId="3A853990" w14:textId="77777777" w:rsidTr="004305EA">
        <w:tc>
          <w:tcPr>
            <w:tcW w:w="9016" w:type="dxa"/>
            <w:shd w:val="clear" w:color="auto" w:fill="D7E4BD"/>
          </w:tcPr>
          <w:p w14:paraId="4B95525B" w14:textId="4C713E8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3B7CF502" w14:textId="77777777" w:rsidTr="004305EA">
        <w:tc>
          <w:tcPr>
            <w:tcW w:w="9016" w:type="dxa"/>
          </w:tcPr>
          <w:p w14:paraId="66F42C5E" w14:textId="1566895E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69D4C17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2346741" w14:textId="77777777" w:rsidTr="004305EA">
        <w:tc>
          <w:tcPr>
            <w:tcW w:w="9016" w:type="dxa"/>
          </w:tcPr>
          <w:p w14:paraId="5E61F3D9" w14:textId="3BE0377B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lastRenderedPageBreak/>
              <w:t>Dylai’r gyfradd dŵr wyneb am ddigwyddiad cyfnod dychwelyd unwaith bob blwyddyn (neu’r cyfatebol y cytunir arno) gael ei rheoli i helpu i liniaru effeithiau dŵr ffo o’r datblygiad ar forffoleg ac ecoleg cysyllt</w:t>
            </w:r>
            <w:r w:rsidR="002F43BE">
              <w:rPr>
                <w:rFonts w:asciiTheme="minorHAnsi" w:hAnsiTheme="minorHAnsi" w:cstheme="minorHAnsi"/>
                <w:lang w:val="cy-GB"/>
              </w:rPr>
              <w:t>iedig y cyrff derbyn dŵr wyneb.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22AA8170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884C68C" w14:textId="77777777" w:rsidTr="004305EA">
        <w:tc>
          <w:tcPr>
            <w:tcW w:w="9016" w:type="dxa"/>
          </w:tcPr>
          <w:p w14:paraId="39CE0173" w14:textId="50054C7B" w:rsidR="00CB5E91" w:rsidRPr="00CB5E91" w:rsidRDefault="00CB5E91" w:rsidP="00CB5E91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CB5E91"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dŵr. </w:t>
            </w:r>
            <w:r w:rsidRPr="00CB5E91">
              <w:rPr>
                <w:rFonts w:asciiTheme="minorHAnsi" w:hAnsiTheme="minorHAnsi" w:cstheme="minorHAnsi"/>
              </w:rPr>
              <w:t xml:space="preserve"> </w:t>
            </w:r>
          </w:p>
          <w:p w14:paraId="0ACE544D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DF528A3" w14:textId="77777777" w:rsidTr="004305EA">
        <w:tc>
          <w:tcPr>
            <w:tcW w:w="9016" w:type="dxa"/>
          </w:tcPr>
          <w:p w14:paraId="30797A14" w14:textId="0A2E6394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076377BC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43966FA" w14:textId="77777777" w:rsidTr="004305EA">
        <w:tc>
          <w:tcPr>
            <w:tcW w:w="9016" w:type="dxa"/>
          </w:tcPr>
          <w:p w14:paraId="6200DE7C" w14:textId="01F3F0DA" w:rsidR="004305EA" w:rsidRPr="002F43BE" w:rsidRDefault="004305EA" w:rsidP="002F43BE">
            <w:pPr>
              <w:numPr>
                <w:ilvl w:val="0"/>
                <w:numId w:val="12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 (unwaith bob 100 mlynedd).</w:t>
            </w:r>
            <w:r w:rsidR="002F43BE">
              <w:t xml:space="preserve"> </w:t>
            </w:r>
            <w:r w:rsidRPr="002F43BE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  <w:r w:rsidRPr="002F43BE">
              <w:rPr>
                <w:rFonts w:asciiTheme="minorHAnsi" w:hAnsiTheme="minorHAnsi" w:cstheme="minorHAnsi"/>
              </w:rPr>
              <w:t xml:space="preserve"> </w:t>
            </w:r>
          </w:p>
          <w:p w14:paraId="48A7461B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1606228" w14:textId="77777777" w:rsidTr="004305EA">
        <w:tc>
          <w:tcPr>
            <w:tcW w:w="9016" w:type="dxa"/>
          </w:tcPr>
          <w:p w14:paraId="5854D934" w14:textId="312431D7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cynigion dylunio draeaniad gael eu harchwilio i weld pa mor debygol yw unrhyw fethiant posib (e.e. methiant strwythurol neu rwystr) a chanlyniadau hynny, a rheoli’r peryglon llifogydd cysylltiedig lle bo bodd.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13698001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9A2706B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7BFBB8B" w14:textId="1BB80391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S3 – Ansawdd Dŵr</w:t>
      </w:r>
    </w:p>
    <w:p w14:paraId="418ABB4F" w14:textId="6B31EB94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 xml:space="preserve">Mae Safon S3 a ddangosir isod yn mynd i’r afael â gofynion dylunio draenio i leihau’r perygl posib o lygredd sy’n deillio o’r dŵr </w:t>
      </w:r>
      <w:r w:rsidR="002F43BE">
        <w:rPr>
          <w:rFonts w:asciiTheme="minorHAnsi" w:hAnsiTheme="minorHAnsi" w:cstheme="minorHAnsi"/>
          <w:lang w:val="cy-GB"/>
        </w:rPr>
        <w:t>wyneb ffo i’r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10207AB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02408A30" w14:textId="4FB12359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</w:t>
            </w:r>
            <w:r w:rsidR="002F43BE">
              <w:rPr>
                <w:rFonts w:asciiTheme="minorHAnsi" w:hAnsiTheme="minorHAnsi" w:cstheme="minorHAnsi"/>
                <w:b/>
                <w:lang w:val="cy-GB"/>
              </w:rPr>
              <w:t>furfio â Safon S3 – Ansawdd Dŵr</w:t>
            </w:r>
          </w:p>
        </w:tc>
      </w:tr>
      <w:tr w:rsidR="00A04EFC" w:rsidRPr="0023414F" w14:paraId="28DCF682" w14:textId="77777777" w:rsidTr="004305EA">
        <w:tc>
          <w:tcPr>
            <w:tcW w:w="9016" w:type="dxa"/>
            <w:shd w:val="clear" w:color="auto" w:fill="D7E4BD"/>
          </w:tcPr>
          <w:p w14:paraId="45ECCF64" w14:textId="37498DD0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</w:t>
            </w:r>
            <w:r w:rsidR="002F43BE">
              <w:rPr>
                <w:rFonts w:asciiTheme="minorHAnsi" w:hAnsiTheme="minorHAnsi" w:cstheme="minorHAnsi"/>
                <w:lang w:val="cy-GB"/>
              </w:rPr>
              <w:t>wy gydymffurfio â’r canlynol:</w:t>
            </w:r>
          </w:p>
        </w:tc>
      </w:tr>
      <w:tr w:rsidR="00A04EFC" w:rsidRPr="0023414F" w14:paraId="49E7BCD0" w14:textId="77777777" w:rsidTr="004305EA">
        <w:tc>
          <w:tcPr>
            <w:tcW w:w="9016" w:type="dxa"/>
          </w:tcPr>
          <w:p w14:paraId="79FB3841" w14:textId="2D2AE163" w:rsidR="004305EA" w:rsidRPr="004305EA" w:rsidRDefault="004305EA" w:rsidP="004305EA">
            <w:pPr>
              <w:numPr>
                <w:ilvl w:val="0"/>
                <w:numId w:val="13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 w14:paraId="7E20C30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A435166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396AE17" w14:textId="3D15511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 w14:paraId="26A181BF" w14:textId="7CEDAEFC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</w:t>
      </w:r>
      <w:r w:rsidR="004305EA" w:rsidRPr="004305EA">
        <w:rPr>
          <w:rFonts w:asciiTheme="minorHAnsi" w:hAnsiTheme="minorHAnsi" w:cstheme="minorHAnsi"/>
          <w:lang w:val="cy-GB"/>
        </w:rPr>
        <w:t>Safon S4 a ddangos</w:t>
      </w:r>
      <w:r w:rsidR="004305EA">
        <w:rPr>
          <w:rFonts w:asciiTheme="minorHAnsi" w:hAnsiTheme="minorHAnsi" w:cstheme="minorHAnsi"/>
          <w:lang w:val="cy-GB"/>
        </w:rPr>
        <w:t>ir</w:t>
      </w:r>
      <w:r w:rsidR="004305EA" w:rsidRPr="004305EA">
        <w:rPr>
          <w:rFonts w:asciiTheme="minorHAnsi" w:hAnsiTheme="minorHAnsi" w:cstheme="minorHAnsi"/>
          <w:lang w:val="cy-GB"/>
        </w:rPr>
        <w:t xml:space="preserve"> isod yn mynd i’r afael â dyluniad cydrannau </w:t>
      </w:r>
      <w:proofErr w:type="spellStart"/>
      <w:r w:rsidR="004305EA" w:rsidRPr="004305EA">
        <w:rPr>
          <w:rFonts w:asciiTheme="minorHAnsi" w:hAnsiTheme="minorHAnsi" w:cstheme="minorHAnsi"/>
          <w:lang w:val="cy-GB"/>
        </w:rPr>
        <w:t>SuDS</w:t>
      </w:r>
      <w:proofErr w:type="spellEnd"/>
      <w:r w:rsidR="004305EA" w:rsidRPr="004305EA">
        <w:rPr>
          <w:rFonts w:asciiTheme="minorHAnsi" w:hAnsiTheme="minorHAnsi" w:cstheme="minorHAnsi"/>
          <w:lang w:val="cy-GB"/>
        </w:rPr>
        <w:t xml:space="preserve"> er mwyn sicrhau eu bod, lle bo modd, yn cyfoethogi darparu gofod cyhoeddus deniadol o safon uchel a all helpu i roi manteision iechyd a lles, eu bod yn gwneud cymunedau lleol yn llefydd gwell i fyw ynddynt, a’u bod yn cyfrannu at wytnwch datblygiadau n</w:t>
      </w:r>
      <w:r>
        <w:rPr>
          <w:rFonts w:asciiTheme="minorHAnsi" w:hAnsiTheme="minorHAnsi" w:cstheme="minorHAnsi"/>
          <w:lang w:val="cy-GB"/>
        </w:rPr>
        <w:t xml:space="preserve">ewydd beth bynnag fo’r hinsawdd.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6F6A34C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1CFB4A9D" w14:textId="57447E3C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S4 – Amwynder</w:t>
            </w:r>
          </w:p>
        </w:tc>
      </w:tr>
      <w:tr w:rsidR="00A04EFC" w:rsidRPr="0023414F" w14:paraId="0D0CAB75" w14:textId="77777777" w:rsidTr="004305EA">
        <w:tc>
          <w:tcPr>
            <w:tcW w:w="9016" w:type="dxa"/>
            <w:shd w:val="clear" w:color="auto" w:fill="D7E4BD"/>
          </w:tcPr>
          <w:p w14:paraId="5877F55C" w14:textId="716F1D71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3B97DC60" w14:textId="77777777" w:rsidTr="004305EA">
        <w:tc>
          <w:tcPr>
            <w:tcW w:w="9016" w:type="dxa"/>
          </w:tcPr>
          <w:p w14:paraId="19D5FFED" w14:textId="42D70645" w:rsidR="004305EA" w:rsidRPr="004305EA" w:rsidRDefault="004305EA" w:rsidP="004305EA">
            <w:pPr>
              <w:numPr>
                <w:ilvl w:val="0"/>
                <w:numId w:val="1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216BB1F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BEE21D2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0994520E" w14:textId="3E854727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S5 - Bioamrywiaeth</w:t>
      </w:r>
    </w:p>
    <w:p w14:paraId="1A1C919E" w14:textId="06F47745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 xml:space="preserve">Mae Safon S5 a ddangosir isod yn mynd i’r afael â dylunio </w:t>
      </w:r>
      <w:proofErr w:type="spellStart"/>
      <w:r w:rsidRPr="004305EA">
        <w:rPr>
          <w:rFonts w:asciiTheme="minorHAnsi" w:hAnsiTheme="minorHAnsi" w:cstheme="minorHAnsi"/>
          <w:lang w:val="cy-GB"/>
        </w:rPr>
        <w:t>SuDS</w:t>
      </w:r>
      <w:proofErr w:type="spellEnd"/>
      <w:r w:rsidRPr="004305EA">
        <w:rPr>
          <w:rFonts w:asciiTheme="minorHAnsi" w:hAnsiTheme="minorHAnsi" w:cstheme="minorHAnsi"/>
          <w:lang w:val="cy-GB"/>
        </w:rPr>
        <w:t xml:space="preserve"> i </w:t>
      </w:r>
      <w:proofErr w:type="spellStart"/>
      <w:r w:rsidRPr="004305EA">
        <w:rPr>
          <w:rFonts w:asciiTheme="minorHAnsi" w:hAnsiTheme="minorHAnsi" w:cstheme="minorHAnsi"/>
          <w:lang w:val="cy-GB"/>
        </w:rPr>
        <w:t>sichrau</w:t>
      </w:r>
      <w:proofErr w:type="spellEnd"/>
      <w:r w:rsidRPr="004305EA">
        <w:rPr>
          <w:rFonts w:asciiTheme="minorHAnsi" w:hAnsiTheme="minorHAnsi" w:cstheme="minorHAnsi"/>
          <w:lang w:val="cy-GB"/>
        </w:rPr>
        <w:t xml:space="preserve"> lle bo modd, eu bod yn creu coridorau gwyrdd a glas ecolegol gyfoethog mewn datblygiadau ac yn cyfoethogi gwerth bioamrywiaeth trwy gysylltu rhwydweithiau o gynefinoedd ac ecosystemau ynghyd.</w:t>
      </w:r>
      <w:r w:rsidR="002F43BE">
        <w:rPr>
          <w:rFonts w:asciiTheme="minorHAnsi" w:hAnsiTheme="minorHAnsi" w:cstheme="minorHAnsi"/>
          <w:lang w:val="cy-GB"/>
        </w:rPr>
        <w:t xml:space="preserve"> D</w:t>
      </w:r>
      <w:r w:rsidRPr="004305EA">
        <w:rPr>
          <w:rFonts w:asciiTheme="minorHAnsi" w:hAnsiTheme="minorHAnsi" w:cstheme="minorHAnsi"/>
          <w:lang w:val="cy-GB"/>
        </w:rPr>
        <w:t>ylid ystyried bioamrywiaeth yn gynnar yng nghyfnod dylunio datblygiad er mwyn cael y manteision posibl mwyaf.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8B7C728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50B2C85" w14:textId="46845765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S5 – Bioamrywiaeth</w:t>
            </w:r>
          </w:p>
        </w:tc>
      </w:tr>
      <w:tr w:rsidR="00A04EFC" w:rsidRPr="0023414F" w14:paraId="56C7A3E8" w14:textId="77777777" w:rsidTr="004305EA">
        <w:tc>
          <w:tcPr>
            <w:tcW w:w="9016" w:type="dxa"/>
            <w:shd w:val="clear" w:color="auto" w:fill="D7E4BD"/>
          </w:tcPr>
          <w:p w14:paraId="2D5FFF08" w14:textId="00CC251C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i’r cynllun System Draenio Cynaliadwy gydymffurfio â’r canlynol: </w:t>
            </w:r>
          </w:p>
        </w:tc>
      </w:tr>
      <w:tr w:rsidR="00A04EFC" w:rsidRPr="0023414F" w14:paraId="4EB4624B" w14:textId="77777777" w:rsidTr="004305EA">
        <w:tc>
          <w:tcPr>
            <w:tcW w:w="9016" w:type="dxa"/>
          </w:tcPr>
          <w:p w14:paraId="55F935BF" w14:textId="2FCA5AC3" w:rsidR="004305EA" w:rsidRPr="004305EA" w:rsidRDefault="004305EA" w:rsidP="004305EA">
            <w:pPr>
              <w:numPr>
                <w:ilvl w:val="0"/>
                <w:numId w:val="15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rheoli dŵr wyneb wneud y mwyaf o fanteision bioamrywiaeth. </w:t>
            </w:r>
          </w:p>
          <w:p w14:paraId="3069321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92BB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1CFEA19D" w14:textId="1A00792C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6F8AC97E" w14:textId="1B996DC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</w:t>
      </w:r>
      <w:r w:rsidR="004305EA" w:rsidRPr="004305EA">
        <w:rPr>
          <w:rFonts w:asciiTheme="minorHAnsi" w:hAnsiTheme="minorHAnsi" w:cstheme="minorHAnsi"/>
          <w:lang w:val="cy-GB"/>
        </w:rPr>
        <w:t xml:space="preserve">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EFA9FA4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A60CF39" w14:textId="6F447F6A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A04EFC" w:rsidRPr="0023414F" w14:paraId="0DA091FE" w14:textId="77777777" w:rsidTr="004305EA">
        <w:tc>
          <w:tcPr>
            <w:tcW w:w="9016" w:type="dxa"/>
            <w:shd w:val="clear" w:color="auto" w:fill="D7E4BD"/>
          </w:tcPr>
          <w:p w14:paraId="5FCB1990" w14:textId="66858A6E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7AF14B82" w14:textId="77777777" w:rsidTr="004305EA">
        <w:tc>
          <w:tcPr>
            <w:tcW w:w="9016" w:type="dxa"/>
          </w:tcPr>
          <w:p w14:paraId="4F5FDC7C" w14:textId="3CF65F9C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fel y gellir eu hadeiladu’n rhwydd, yn ddiogel, yn gost-effeithiol, mewn dull amserol, a </w:t>
            </w:r>
            <w:proofErr w:type="spellStart"/>
            <w:r w:rsidRPr="004305EA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4305EA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</w:p>
          <w:p w14:paraId="713E37D8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0EED94A" w14:textId="77777777" w:rsidTr="004305EA">
        <w:tc>
          <w:tcPr>
            <w:tcW w:w="9016" w:type="dxa"/>
          </w:tcPr>
          <w:p w14:paraId="28E82055" w14:textId="0A1EB705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i sicrhau bod modd cynnal a chadw a gweithredu (gan y corff cyfrifol perthnasol) yn hawdd, yn ddiogel, yn gost-effeithiol, mewn dull amserol, a </w:t>
            </w:r>
            <w:proofErr w:type="spellStart"/>
            <w:r w:rsidRPr="004305EA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4305EA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5E58366" w14:textId="77777777" w:rsidR="00A04EFC" w:rsidRPr="0023414F" w:rsidRDefault="00A04EFC" w:rsidP="009C502A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5B80A09" w14:textId="77777777" w:rsidTr="004305EA">
        <w:tc>
          <w:tcPr>
            <w:tcW w:w="9016" w:type="dxa"/>
          </w:tcPr>
          <w:p w14:paraId="0FB4ADE9" w14:textId="71E9DCA7" w:rsidR="004305EA" w:rsidRPr="004305EA" w:rsidRDefault="002F43BE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Dyli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>d dylunio’r system ddraenio dŵr wyneb i sicrhau cadernid strwythurol pob elfen dan amodau llwytho a ragwelir dro</w:t>
            </w:r>
            <w:r w:rsidR="00CB5E91">
              <w:rPr>
                <w:rFonts w:asciiTheme="minorHAnsi" w:hAnsiTheme="minorHAnsi" w:cstheme="minorHAnsi"/>
                <w:lang w:val="cy-GB"/>
              </w:rPr>
              <w:t>s einioes dylunio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lefelau rhesymol o gynnal a chadw. </w:t>
            </w:r>
          </w:p>
          <w:p w14:paraId="289CE2D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065B54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78E7BBCE" w14:textId="02A7003A" w:rsidR="00A04EFC" w:rsidRPr="004305EA" w:rsidRDefault="002F43BE" w:rsidP="004305EA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</w:t>
      </w:r>
      <w:r w:rsidR="004305EA" w:rsidRPr="004305EA">
        <w:rPr>
          <w:rFonts w:asciiTheme="minorHAnsi" w:hAnsiTheme="minorHAnsi" w:cstheme="minorHAnsi"/>
          <w:b/>
          <w:lang w:val="cy-GB"/>
        </w:rPr>
        <w:t>odyn:</w:t>
      </w:r>
    </w:p>
    <w:p w14:paraId="6D1CC053" w14:textId="7FC6F60E" w:rsidR="00A04EFC" w:rsidRPr="004305EA" w:rsidRDefault="002F43BE" w:rsidP="004305EA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="004305EA" w:rsidRPr="004305EA">
        <w:rPr>
          <w:rFonts w:asciiTheme="minorHAnsi" w:hAnsiTheme="minorHAnsi" w:cstheme="minorHAnsi"/>
          <w:b/>
          <w:lang w:val="cy-GB"/>
        </w:rPr>
        <w:t xml:space="preserve">all gwybodaeth a ddarperir gael ei gyhoeddi ar gofrestr a gwefan Systemau Draenio Cynaliadwy y Corff Cymeradwyo, a </w:t>
      </w:r>
      <w:r w:rsidR="00CB5E91">
        <w:rPr>
          <w:rFonts w:asciiTheme="minorHAnsi" w:hAnsiTheme="minorHAnsi" w:cstheme="minorHAnsi"/>
          <w:b/>
          <w:lang w:val="cy-GB"/>
        </w:rPr>
        <w:t xml:space="preserve">bod </w:t>
      </w:r>
      <w:r w:rsidR="004305EA" w:rsidRPr="004305EA">
        <w:rPr>
          <w:rFonts w:asciiTheme="minorHAnsi" w:hAnsiTheme="minorHAnsi" w:cstheme="minorHAnsi"/>
          <w:b/>
          <w:lang w:val="cy-GB"/>
        </w:rPr>
        <w:t>ar gael i’r cyhoedd.</w:t>
      </w:r>
    </w:p>
    <w:p w14:paraId="030B1EFA" w14:textId="77777777" w:rsidR="00A04EFC" w:rsidRPr="0023414F" w:rsidRDefault="00A04EFC" w:rsidP="00A04EFC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tbl>
      <w:tblPr>
        <w:tblStyle w:val="TableGrid"/>
        <w:tblW w:w="1006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1636BA" w:rsidRPr="00135BE5" w14:paraId="39322F5C" w14:textId="77777777" w:rsidTr="00C07B25">
        <w:trPr>
          <w:trHeight w:val="307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7EB2D17E" w14:textId="77777777" w:rsidR="004518BD" w:rsidRDefault="004518BD" w:rsidP="00665D29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17C13E" w14:textId="351472EE" w:rsidR="001636BA" w:rsidRPr="004305EA" w:rsidRDefault="004305EA" w:rsidP="004305EA">
            <w:pPr>
              <w:ind w:left="1304" w:hanging="1134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u w:val="single"/>
                <w:lang w:val="cy-GB"/>
              </w:rPr>
              <w:t>TABL A:</w:t>
            </w:r>
            <w:r w:rsidR="002F43BE">
              <w:rPr>
                <w:rFonts w:asciiTheme="minorHAnsi" w:hAnsiTheme="minorHAnsi" w:cstheme="minorHAnsi"/>
                <w:b/>
                <w:u w:val="single"/>
                <w:lang w:val="cy-GB"/>
              </w:rPr>
              <w:t xml:space="preserve">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Pr="004305E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605D39A5" w14:textId="77777777" w:rsidR="001636BA" w:rsidRPr="00AE62C6" w:rsidRDefault="001636BA" w:rsidP="00665D29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3A344109" w14:textId="77777777" w:rsidTr="00C07B25">
        <w:trPr>
          <w:jc w:val="center"/>
        </w:trPr>
        <w:tc>
          <w:tcPr>
            <w:tcW w:w="10060" w:type="dxa"/>
          </w:tcPr>
          <w:p w14:paraId="33A20079" w14:textId="77777777" w:rsidR="004518BD" w:rsidRDefault="004518BD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  <w:bookmarkStart w:id="3" w:name="FCA"/>
          </w:p>
          <w:p w14:paraId="65484752" w14:textId="29CEEAC0" w:rsidR="006F52EC" w:rsidRPr="009C502A" w:rsidRDefault="009C502A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9C502A">
              <w:rPr>
                <w:rFonts w:asciiTheme="minorHAnsi" w:hAnsiTheme="minorHAnsi" w:cstheme="minorHAnsi"/>
                <w:b/>
                <w:lang w:val="cy-GB"/>
              </w:rPr>
              <w:t>Asesiad o Ganlyniadau Llifogydd (FCA</w:t>
            </w:r>
            <w:r>
              <w:rPr>
                <w:rFonts w:asciiTheme="minorHAnsi" w:hAnsiTheme="minorHAnsi" w:cstheme="minorHAnsi"/>
                <w:b/>
                <w:lang w:val="cy-GB"/>
              </w:rPr>
              <w:t>)</w:t>
            </w:r>
            <w:r w:rsidR="001636BA" w:rsidRPr="009C502A">
              <w:rPr>
                <w:rFonts w:asciiTheme="minorHAnsi" w:hAnsiTheme="minorHAnsi" w:cstheme="minorHAnsi"/>
                <w:lang w:val="cy-GB"/>
              </w:rPr>
              <w:t xml:space="preserve"> </w:t>
            </w:r>
            <w:bookmarkEnd w:id="3"/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>– (</w:t>
            </w:r>
            <w:r w:rsidRPr="009C502A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r:id="rId12" w:history="1">
              <w:r w:rsidRPr="009C502A">
                <w:rPr>
                  <w:rStyle w:val="Hyperlink"/>
                  <w:rFonts w:ascii="Arial" w:hAnsi="Arial" w:cs="Arial"/>
                  <w:bCs/>
                  <w:i/>
                  <w:lang w:val="cy-GB"/>
                </w:rPr>
                <w:t>Nodyn Cyngor Technegol 15: Datblygu a Pherygl o Lifogydd (TAN15)</w:t>
              </w:r>
            </w:hyperlink>
          </w:p>
          <w:p w14:paraId="33FA461C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A49A9D1" w14:textId="07A7C2F3" w:rsidR="001636BA" w:rsidRPr="00C07B25" w:rsidRDefault="004305EA" w:rsidP="009C502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9C502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 w:rsidRPr="009C502A">
              <w:rPr>
                <w:color w:val="auto"/>
              </w:rPr>
              <w:t xml:space="preserve"> </w:t>
            </w:r>
            <w:r w:rsidR="006F52EC" w:rsidRPr="00C07B2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6378">
              <w:rPr>
                <w:lang w:val="cy-GB"/>
              </w:rPr>
              <w:t xml:space="preserve">I ddangos y perygl llifogydd presennol ac yn y dyfodol i mewn ac allan o’r safle, a sut bydd y rhain yn cael eu rheoli i sicrhau bod pobl ac eiddo yn aros yn ddiogel dros oes y datblygiad. </w:t>
            </w:r>
            <w:r w:rsidR="00C07B25"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Bydd yr asesiad yn cynnwys: </w:t>
            </w:r>
          </w:p>
          <w:p w14:paraId="2AC53A79" w14:textId="08C24C86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Gofynion TAN15; a</w:t>
            </w:r>
          </w:p>
          <w:p w14:paraId="56C031E4" w14:textId="64A84DF8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C</w:t>
            </w:r>
            <w:r w:rsidR="002F43BE">
              <w:rPr>
                <w:rFonts w:asciiTheme="minorHAnsi" w:hAnsiTheme="minorHAnsi" w:cstheme="minorHAnsi"/>
                <w:lang w:val="cy-GB"/>
              </w:rPr>
              <w:t>h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yfeiriadau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aml 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a dolenni i amodau cynllunio perthnasol, materion cynllunio a gadwyd yn ôl, ac i’r Asesiad o Ganlyniadau Llifogydd.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6CA00A90" w14:textId="23606555" w:rsidR="004518BD" w:rsidRPr="00A66D8A" w:rsidRDefault="004518BD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1F7D3BC1" w14:textId="77777777" w:rsidTr="00C07B25">
        <w:trPr>
          <w:jc w:val="center"/>
        </w:trPr>
        <w:tc>
          <w:tcPr>
            <w:tcW w:w="10060" w:type="dxa"/>
          </w:tcPr>
          <w:p w14:paraId="2E25D01B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4" w:name="Geotechnical"/>
          </w:p>
          <w:bookmarkEnd w:id="4"/>
          <w:p w14:paraId="5F774779" w14:textId="257D59D4" w:rsidR="006F52EC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  <w:b/>
                <w:i/>
              </w:rPr>
            </w:pPr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 </w:t>
            </w:r>
            <w:proofErr w:type="spellStart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Geodechnegol</w:t>
            </w:r>
            <w:proofErr w:type="spellEnd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Ffeithiol a </w:t>
            </w:r>
            <w:proofErr w:type="spellStart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Deongladwy</w:t>
            </w:r>
            <w:proofErr w:type="spellEnd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Manwl – </w:t>
            </w:r>
            <w:r w:rsidRPr="00C07B25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13" w:history="1">
              <w:proofErr w:type="spellStart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SuDS</w:t>
              </w:r>
              <w:proofErr w:type="spellEnd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C07B25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13 a 25)</w:t>
            </w:r>
          </w:p>
          <w:p w14:paraId="43CA298D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26D8138" w14:textId="1D4E4825" w:rsidR="001636BA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>
              <w:t xml:space="preserve"> I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rhinweddau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 pridd, creigiau a nodweddion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sydd 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>ar y safle ac oddi ar y safle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’n bresennol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C07B25">
              <w:rPr>
                <w:rFonts w:asciiTheme="minorHAnsi" w:hAnsiTheme="minorHAnsi" w:cstheme="minorHAnsi"/>
                <w:lang w:val="cy-GB"/>
              </w:rPr>
              <w:t>Bydd yr adroddiad yn cynnwys:</w:t>
            </w:r>
          </w:p>
          <w:p w14:paraId="7362B0EE" w14:textId="060620C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Topograffi, daeareg a hanes y safle;</w:t>
            </w:r>
          </w:p>
          <w:p w14:paraId="3E7F5651" w14:textId="7BA81E4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Cyfyngiadau sylweddol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dŵr daear bas, tir gwneud, tir halogedig); </w:t>
            </w:r>
          </w:p>
          <w:p w14:paraId="2B3F81CA" w14:textId="01B2EC7C" w:rsidR="00C07B25" w:rsidRPr="00C07B25" w:rsidRDefault="002F43BE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P</w:t>
            </w:r>
            <w:r w:rsidR="00C07B25" w:rsidRPr="00C07B25">
              <w:rPr>
                <w:rFonts w:asciiTheme="minorHAnsi" w:hAnsiTheme="minorHAnsi" w:cstheme="minorHAnsi"/>
                <w:u w:val="single"/>
                <w:lang w:val="cy-GB"/>
              </w:rPr>
              <w:t>otensial draenio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 (yn cynnwys dyfnder at y lefel trwythiad, athreiddedd gwaddodion ar yr wyneb, trwch gwaddodion ar yr wyneb, athreiddedd creigw</w:t>
            </w:r>
            <w:r w:rsidR="00C07B25">
              <w:rPr>
                <w:rFonts w:asciiTheme="minorHAnsi" w:hAnsiTheme="minorHAnsi" w:cstheme="minorHAnsi"/>
                <w:lang w:val="cy-GB"/>
              </w:rPr>
              <w:t>e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>ly, presenoldeb gorlifdiroedd);</w:t>
            </w:r>
          </w:p>
          <w:p w14:paraId="3DCEC533" w14:textId="3461916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Sefydlogrwydd y tir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tywod rhedegog, clai chwyddo, tir cywasgadwy, cwymp tir);</w:t>
            </w:r>
          </w:p>
          <w:p w14:paraId="3EB9D36A" w14:textId="15817B3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 xml:space="preserve">Mapiau </w:t>
            </w:r>
            <w:proofErr w:type="spellStart"/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GeoSure</w:t>
            </w:r>
            <w:proofErr w:type="spellEnd"/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 xml:space="preserve"> Arolwg Daearegol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Prydain (yn cynnwys gwaddodion artiffisial, gwaddodion ar wyneb, creigwely);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58A65B04" w14:textId="3F0B1409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Twll turio a lleoliadau twll treialu</w:t>
            </w:r>
            <w:r w:rsidRPr="00C07B25">
              <w:rPr>
                <w:rFonts w:asciiTheme="minorHAnsi" w:hAnsiTheme="minorHAnsi" w:cstheme="minorHAnsi"/>
                <w:lang w:val="cy-GB"/>
              </w:rPr>
              <w:t>, monitro ac unrhyw wybodaeth gysylltiedig;</w:t>
            </w:r>
          </w:p>
          <w:p w14:paraId="14351D49" w14:textId="7F7A9EC5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Asesiad ymdreiddiad manwl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tystiolaeth o fathau o dir, cyfnod ymdreiddiad pridd a chyfrifiadau Chanran Dŵr Ffo Safonol);</w:t>
            </w:r>
          </w:p>
          <w:p w14:paraId="4D0BA928" w14:textId="78636328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y cynigir palmant hydraidd mewn mathau penodol o bridd,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mae angen CBR wedi’u socian;</w:t>
            </w:r>
          </w:p>
          <w:p w14:paraId="1AECAF88" w14:textId="7F40EA2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 xml:space="preserve">Gwaith labordy; </w:t>
            </w:r>
          </w:p>
          <w:p w14:paraId="48921761" w14:textId="67FCCF11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bo modd, tystiolaeth fanwl o lefelau trwythiad dŵr daear dros y 12 mis diwethaf neu dystiolaeth arall wedi’i dilysu; a</w:t>
            </w:r>
          </w:p>
          <w:p w14:paraId="23571A2C" w14:textId="33F5376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Lefelau a lleolia</w:t>
            </w:r>
            <w:r w:rsidR="002F43BE">
              <w:rPr>
                <w:rFonts w:asciiTheme="minorHAnsi" w:hAnsiTheme="minorHAnsi" w:cstheme="minorHAnsi"/>
                <w:lang w:val="cy-GB"/>
              </w:rPr>
              <w:t>d dŵr daear, a’r effeithiau ar:</w:t>
            </w:r>
          </w:p>
          <w:p w14:paraId="791D1AC2" w14:textId="777CA020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Barthau Diogelu Dŵr Wyneb</w:t>
            </w:r>
          </w:p>
          <w:p w14:paraId="666086AA" w14:textId="6DF441FC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Diogelu Dŵr Daear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12222781" w14:textId="76FCE212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Gwarchod Dŵr, a/neu</w:t>
            </w:r>
          </w:p>
          <w:p w14:paraId="6F745488" w14:textId="626355CF" w:rsidR="00C07B25" w:rsidRPr="00C07B25" w:rsidRDefault="002F43BE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thau Perygl Nitradau Dŵr Daear. </w:t>
            </w:r>
          </w:p>
          <w:p w14:paraId="1113B206" w14:textId="09FB6669" w:rsidR="001636BA" w:rsidRPr="00A66D8A" w:rsidRDefault="001636BA" w:rsidP="004518BD">
            <w:pPr>
              <w:pStyle w:val="Default"/>
              <w:ind w:left="134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636BA" w:rsidRPr="00A66D8A" w14:paraId="6EEA31AD" w14:textId="77777777" w:rsidTr="00C07B25">
        <w:trPr>
          <w:jc w:val="center"/>
        </w:trPr>
        <w:tc>
          <w:tcPr>
            <w:tcW w:w="10060" w:type="dxa"/>
          </w:tcPr>
          <w:p w14:paraId="2A7556B0" w14:textId="67DCE55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</w:rPr>
            </w:pPr>
            <w:bookmarkStart w:id="5" w:name="Drainage"/>
          </w:p>
          <w:bookmarkEnd w:id="5"/>
          <w:p w14:paraId="16938421" w14:textId="7474230F" w:rsidR="006F52EC" w:rsidRPr="00F93FA7" w:rsidRDefault="00F93FA7" w:rsidP="00F93FA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</w:pPr>
            <w:r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>Cyni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gion Manwl </w:t>
            </w:r>
            <w:r w:rsidR="00CB5E91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ar gyfer 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Dylunio Draeniad System Draenio Cynaliadwy ar gyfer y Safle Gyfan </w:t>
            </w:r>
            <w:r w:rsidR="00E107EA" w:rsidRPr="00E107EA">
              <w:rPr>
                <w:rFonts w:asciiTheme="minorHAnsi" w:hAnsiTheme="minorHAnsi" w:cstheme="minorHAnsi"/>
                <w:color w:val="auto"/>
                <w:shd w:val="clear" w:color="auto" w:fill="D9D9D9" w:themeFill="background1" w:themeFillShade="D9"/>
                <w:lang w:val="cy-GB"/>
              </w:rPr>
              <w:t xml:space="preserve">– Gweler hefyd pob Pennod </w:t>
            </w:r>
            <w:hyperlink r:id="rId14" w:history="1">
              <w:proofErr w:type="spellStart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>Ciria</w:t>
              </w:r>
              <w:proofErr w:type="spellEnd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 </w:t>
              </w:r>
              <w:proofErr w:type="spellStart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>SuDS</w:t>
              </w:r>
              <w:proofErr w:type="spellEnd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 </w:t>
              </w:r>
              <w:proofErr w:type="spellStart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>Manual</w:t>
              </w:r>
              <w:proofErr w:type="spellEnd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 C753 </w:t>
              </w:r>
            </w:hyperlink>
            <w:r w:rsidR="00E107EA" w:rsidRPr="00E107E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684BA3D2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D731DD9" w14:textId="28228397" w:rsidR="001636BA" w:rsidRPr="00E107EA" w:rsidRDefault="00E107EA" w:rsidP="00E107E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F93FA7" w:rsidRPr="00F93FA7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gadarnhau bod y datrysiad draeniad arfaethedig yn briodol ar gyfer y lleoliad,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math, graddfa a natur y safle a’r datblygiad arfaethedig; ac i ddangos y bydd y perygl o lifogydd yn cael ei leihau, i sicrhau bod pobl ac eiddo yn parhau’n ddiogel dros oes y datblygiad. Bydd y cynigion yn cynnwys: </w:t>
            </w:r>
          </w:p>
          <w:p w14:paraId="56E32DB7" w14:textId="4F7BE51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Strategaeth Ddraenio;</w:t>
            </w:r>
          </w:p>
          <w:p w14:paraId="4C6709BE" w14:textId="71E53D8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Prif Gynllun;</w:t>
            </w:r>
          </w:p>
          <w:p w14:paraId="127937E4" w14:textId="512690EA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Yn cyfeirio at, ac yn cyd-fynd â Strategaeth Leol Rheoli Risg Llifogydd;</w:t>
            </w:r>
          </w:p>
          <w:p w14:paraId="6CA88BB1" w14:textId="7955AB71" w:rsidR="00E107EA" w:rsidRPr="00E107EA" w:rsidRDefault="00B21245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Ase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siad o Ganlyniadau Llifogydd Cymeradwy, yn cynnwys:</w:t>
            </w:r>
          </w:p>
          <w:p w14:paraId="3054DA26" w14:textId="458647B4" w:rsidR="00E107EA" w:rsidRPr="00E107EA" w:rsidRDefault="00576378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hydroleg bresennol,</w:t>
            </w:r>
          </w:p>
          <w:p w14:paraId="0E6A1C48" w14:textId="6BEEE469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cyfradd dŵr ffo 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safleoedd tir glas a thir llwyd,</w:t>
            </w:r>
          </w:p>
          <w:p w14:paraId="2BD5C98B" w14:textId="1D7CFCD5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igwyddiadau parhad digwyddiad glawiad,</w:t>
            </w:r>
            <w:r w:rsidR="00E107EA"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500EF3D" w14:textId="35D80C4D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>canlyniadau dynwared i ddylunio ar gyfer storm RP, 1 mewn 1 RP, 1 mewn 2 RP, 1 mewn 30 RP a 1:100 RP</w:t>
            </w:r>
          </w:p>
          <w:p w14:paraId="3266F885" w14:textId="0D14A2F0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 xml:space="preserve">lwfans % priodol ar gyfer newid hinsawdd a lledaeniad trefi, </w:t>
            </w:r>
          </w:p>
          <w:p w14:paraId="0F4A442D" w14:textId="3E3FBA08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digwyddiadau llifogydd hanesyddol a lefelau dŵr daear,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4"/>
            </w:tblGrid>
            <w:tr w:rsidR="001636BA" w:rsidRPr="00820848" w14:paraId="61C7FEC6" w14:textId="77777777" w:rsidTr="00E107EA">
              <w:trPr>
                <w:trHeight w:val="394"/>
              </w:trPr>
              <w:tc>
                <w:tcPr>
                  <w:tcW w:w="9844" w:type="dxa"/>
                </w:tcPr>
                <w:p w14:paraId="05928A15" w14:textId="555B0434" w:rsidR="001636BA" w:rsidRPr="00E107EA" w:rsidRDefault="00E107EA" w:rsidP="00B21245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1201" w:hanging="284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E107EA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E107EA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02773BA1" w14:textId="725EB55A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isgrifiadau o asedau a nodweddion draenio presennol,</w:t>
            </w:r>
          </w:p>
          <w:p w14:paraId="3CC1C913" w14:textId="2908C032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450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peryglon llifogydd presennol a’r dyfodol yn cynnwys:</w:t>
            </w:r>
          </w:p>
          <w:p w14:paraId="1E68655D" w14:textId="4FC1FB9B" w:rsid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 yr wyneb,</w:t>
            </w:r>
          </w:p>
          <w:p w14:paraId="2EF4C751" w14:textId="522FACDB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dŵr daear,</w:t>
            </w:r>
          </w:p>
          <w:p w14:paraId="4293118A" w14:textId="6202570A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tarddiadau eraill, </w:t>
            </w:r>
          </w:p>
          <w:p w14:paraId="4E353E36" w14:textId="5ED6E59F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457" w:hanging="142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llwybrau llif </w:t>
            </w:r>
            <w:proofErr w:type="spellStart"/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gormodiant</w:t>
            </w:r>
            <w:proofErr w:type="spellEnd"/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,</w:t>
            </w:r>
            <w:r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E150976" w14:textId="0C55DA0C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315"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arllwysiadau,</w:t>
            </w:r>
          </w:p>
          <w:p w14:paraId="3047E2BA" w14:textId="2C86CE0F" w:rsidR="00E107EA" w:rsidRPr="00E107EA" w:rsidRDefault="00B21245" w:rsidP="00E107EA">
            <w:pPr>
              <w:pStyle w:val="Default"/>
              <w:numPr>
                <w:ilvl w:val="0"/>
                <w:numId w:val="32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rdaloedd anhydraidd a hydraidd presennol ac arfaethedig (mae angen gwell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 dŵr ffo o leiaf 30% neu gyfwerth i dir glas ar ardaloedd tir llwyd presennol); </w:t>
            </w:r>
          </w:p>
          <w:p w14:paraId="24FA68C4" w14:textId="48086FAD" w:rsidR="00E107EA" w:rsidRPr="00E107EA" w:rsidRDefault="00B21245" w:rsidP="00E107EA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M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odelau (fel y bo’n briodol) a chyfrifiadau hydrolig manwl; </w:t>
            </w:r>
          </w:p>
          <w:p w14:paraId="5BF42423" w14:textId="27A1D5DF" w:rsidR="00E107EA" w:rsidRPr="00E107EA" w:rsidRDefault="00B21245" w:rsidP="00E107EA">
            <w:pPr>
              <w:pStyle w:val="Default"/>
              <w:numPr>
                <w:ilvl w:val="0"/>
                <w:numId w:val="8"/>
              </w:numPr>
              <w:ind w:left="900" w:hanging="284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Dyluniad </w:t>
            </w:r>
            <w:proofErr w:type="spellStart"/>
            <w:r>
              <w:rPr>
                <w:color w:val="231F20"/>
                <w:spacing w:val="1"/>
                <w:lang w:val="cy-GB"/>
              </w:rPr>
              <w:t>SuDS</w:t>
            </w:r>
            <w:proofErr w:type="spellEnd"/>
            <w:r>
              <w:rPr>
                <w:color w:val="231F20"/>
                <w:spacing w:val="1"/>
                <w:lang w:val="cy-GB"/>
              </w:rPr>
              <w:t xml:space="preserve"> manwl yn cynnwys:</w:t>
            </w:r>
          </w:p>
          <w:p w14:paraId="5E04F2D0" w14:textId="2D291D2C" w:rsidR="00E107EA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Ailgyfeirio yn cynnwys mecanweithiau a chydymffurfio â thargedau ailgyfeirio haf a gaeaf (e.e. haf 80% a gaeaf 50%),</w:t>
            </w:r>
          </w:p>
          <w:p w14:paraId="4E880835" w14:textId="38F0D03E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triniaeth,</w:t>
            </w:r>
          </w:p>
          <w:p w14:paraId="5383DCBD" w14:textId="7BED038A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</w:rPr>
            </w:pPr>
            <w:r w:rsidRPr="00712694">
              <w:rPr>
                <w:color w:val="231F20"/>
                <w:lang w:val="cy-GB"/>
              </w:rPr>
              <w:t xml:space="preserve">cludo llif, </w:t>
            </w:r>
          </w:p>
          <w:p w14:paraId="73EACF18" w14:textId="2C088A40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rheoli pegwn a chyfaint llif (1:100b – digwyddiad glawiad 6 awr a</w:t>
            </w:r>
            <w:r w:rsidR="00B21245">
              <w:rPr>
                <w:color w:val="231F20"/>
                <w:spacing w:val="1"/>
                <w:lang w:val="cy-GB"/>
              </w:rPr>
              <w:t>r gyfer rheoli pegwn cyfaint),</w:t>
            </w:r>
          </w:p>
          <w:p w14:paraId="010CECB0" w14:textId="1B630D45" w:rsidR="00712694" w:rsidRPr="00712694" w:rsidRDefault="00712694" w:rsidP="006E191F">
            <w:pPr>
              <w:pStyle w:val="Default"/>
              <w:numPr>
                <w:ilvl w:val="0"/>
                <w:numId w:val="10"/>
              </w:numPr>
              <w:ind w:left="1457" w:hanging="57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storfa</w:t>
            </w:r>
            <w:r w:rsidR="00B21245">
              <w:rPr>
                <w:color w:val="231F20"/>
                <w:spacing w:val="1"/>
                <w:lang w:val="cy-GB"/>
              </w:rPr>
              <w:t xml:space="preserve"> wyneb (hir dymor ac arafu),</w:t>
            </w:r>
          </w:p>
          <w:p w14:paraId="7419F88A" w14:textId="3C0F0955" w:rsidR="00712694" w:rsidRPr="00712694" w:rsidRDefault="00B21245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sto</w:t>
            </w:r>
            <w:r w:rsidR="00712694" w:rsidRPr="00712694">
              <w:rPr>
                <w:rFonts w:asciiTheme="minorHAnsi" w:hAnsiTheme="minorHAnsi" w:cstheme="minorHAnsi"/>
                <w:lang w:val="cy-GB"/>
              </w:rPr>
              <w:t>rfa dan ddaear,</w:t>
            </w:r>
          </w:p>
          <w:p w14:paraId="2C1D84E6" w14:textId="41051DE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defnyddio llystyfiant a choed, </w:t>
            </w:r>
          </w:p>
          <w:p w14:paraId="1D3CD789" w14:textId="366ADDF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llwybrau a chydrannau </w:t>
            </w:r>
            <w:proofErr w:type="spellStart"/>
            <w:r w:rsidRPr="00712694">
              <w:rPr>
                <w:color w:val="231F20"/>
                <w:spacing w:val="1"/>
                <w:lang w:val="cy-GB"/>
              </w:rPr>
              <w:t>gormodiant</w:t>
            </w:r>
            <w:proofErr w:type="spellEnd"/>
            <w:r w:rsidRPr="00712694">
              <w:rPr>
                <w:color w:val="231F20"/>
                <w:spacing w:val="1"/>
                <w:lang w:val="cy-GB"/>
              </w:rPr>
              <w:t xml:space="preserve"> (ar gyfer digwyddiad glawiad 1:100b neu fwy)</w:t>
            </w:r>
          </w:p>
          <w:p w14:paraId="3856EDCB" w14:textId="49A75E7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dangos y gellir darparu’r storfeydd a llif cludo ar y safle, </w:t>
            </w:r>
          </w:p>
          <w:p w14:paraId="5FE03B52" w14:textId="21B0107F" w:rsidR="00712694" w:rsidRPr="00B21245" w:rsidRDefault="00712694" w:rsidP="009C0A96">
            <w:pPr>
              <w:pStyle w:val="Default"/>
              <w:numPr>
                <w:ilvl w:val="0"/>
                <w:numId w:val="10"/>
              </w:numPr>
              <w:ind w:left="1480" w:hanging="567"/>
              <w:rPr>
                <w:rFonts w:asciiTheme="minorHAnsi" w:hAnsiTheme="minorHAnsi" w:cstheme="minorHAnsi"/>
              </w:rPr>
            </w:pPr>
            <w:r w:rsidRPr="00B21245">
              <w:rPr>
                <w:rFonts w:asciiTheme="minorHAnsi" w:hAnsiTheme="minorHAnsi" w:cstheme="minorHAnsi"/>
                <w:lang w:val="cy-GB"/>
              </w:rPr>
              <w:t>isafswm cyfraddau llif allfa throtl (h.y.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 1</w:t>
            </w:r>
            <w:r w:rsidRPr="00B21245">
              <w:rPr>
                <w:rFonts w:asciiTheme="minorHAnsi" w:hAnsiTheme="minorHAnsi" w:cstheme="minorHAnsi"/>
                <w:lang w:val="cy-GB"/>
              </w:rPr>
              <w:t>-2/l/s/ha neu 5 l/s/ha lle mae perygl o rwystr n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eu nid oes dewis hyfyw arall), </w:t>
            </w:r>
          </w:p>
          <w:p w14:paraId="167DC966" w14:textId="36DA4A9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rFonts w:asciiTheme="minorHAnsi" w:hAnsiTheme="minorHAnsi" w:cstheme="minorHAnsi"/>
              </w:rPr>
            </w:pPr>
            <w:r w:rsidRPr="00712694">
              <w:rPr>
                <w:rFonts w:asciiTheme="minorHAnsi" w:hAnsiTheme="minorHAnsi" w:cstheme="minorHAnsi"/>
                <w:lang w:val="cy-GB"/>
              </w:rPr>
              <w:t>risgiau a goblygiad</w:t>
            </w:r>
            <w:r w:rsidR="00B21245">
              <w:rPr>
                <w:rFonts w:asciiTheme="minorHAnsi" w:hAnsiTheme="minorHAnsi" w:cstheme="minorHAnsi"/>
                <w:lang w:val="cy-GB"/>
              </w:rPr>
              <w:t>au os bydd y dyluniad yn methu,</w:t>
            </w:r>
          </w:p>
          <w:p w14:paraId="3DE453CD" w14:textId="074A5DDB" w:rsidR="00712694" w:rsidRPr="00712694" w:rsidRDefault="00B21245" w:rsidP="00712694">
            <w:pPr>
              <w:pStyle w:val="Default"/>
              <w:numPr>
                <w:ilvl w:val="0"/>
                <w:numId w:val="8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St</w:t>
            </w:r>
            <w:r w:rsidR="003A1695">
              <w:rPr>
                <w:lang w:val="cy-GB"/>
              </w:rPr>
              <w:t xml:space="preserve">orio dŵr wyneb; cyfrifiadau yn cynnwys amser i arllwyso o lawn i hanner llawn; </w:t>
            </w:r>
          </w:p>
          <w:p w14:paraId="542BC33C" w14:textId="11597B1A" w:rsidR="00712694" w:rsidRPr="00712694" w:rsidRDefault="00712694" w:rsidP="00712694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ymdreiddiad yn cynnwys: </w:t>
            </w:r>
          </w:p>
          <w:p w14:paraId="5F6BB0D9" w14:textId="696872B4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>ffactor diogelwc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 penodol,</w:t>
            </w:r>
          </w:p>
          <w:p w14:paraId="13E079E3" w14:textId="39351C4D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cyfradd ymdreiddiad penodol yn 1 x 10-5 m/s neu uwch, </w:t>
            </w:r>
          </w:p>
          <w:p w14:paraId="39A9B33C" w14:textId="0CED3DFA" w:rsidR="00712694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Gollyngfeydd ac arllwysiadau (fel rheol ystyrir 2/l/s/ha yn gyfradd priodol er mwyn peidio cynyddu’r perygl o lifogydd i lawr yr afon); </w:t>
            </w:r>
          </w:p>
          <w:p w14:paraId="5ED8B1B8" w14:textId="5736D39E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Manylion yr holl ddeunyddiau a ddefnyddiwyd yn y dyluniad; </w:t>
            </w:r>
          </w:p>
          <w:p w14:paraId="4DC8CC8A" w14:textId="18232EEA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Ga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ll cydrannau gael eu hadeiladu, gweithredu a chynnal a chadw yn hawdd, yn ddiogel ac yn gost-effeithiol; </w:t>
            </w:r>
          </w:p>
          <w:p w14:paraId="3E055777" w14:textId="24D7FAF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Cydrannau yn cadw cadernid str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wythurol dros oes y datblygiad;</w:t>
            </w:r>
          </w:p>
          <w:p w14:paraId="4400D0A8" w14:textId="0F3E3DE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Dylid dangos fod y cydrannau yn addas i wrthsefyll pob llwythiad yn y dyluniad gyda’r ffactorau diogelwch a nodwyd; </w:t>
            </w:r>
          </w:p>
          <w:p w14:paraId="1CEA9070" w14:textId="6A453E5F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T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>ystiolaeth i alluogi’r SAB i gyfrifo gwerth diffyg perfformiad yn cynnwys</w:t>
            </w:r>
            <w:r w:rsid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cyfraddau uned am bob cydran </w:t>
            </w:r>
            <w:proofErr w:type="spellStart"/>
            <w:r w:rsidR="00E23912">
              <w:rPr>
                <w:rFonts w:asciiTheme="minorHAnsi" w:hAnsiTheme="minorHAnsi" w:cstheme="minorHAnsi"/>
                <w:color w:val="auto"/>
                <w:lang w:val="cy-GB"/>
              </w:rPr>
              <w:t>Su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>DS</w:t>
            </w:r>
            <w:proofErr w:type="spellEnd"/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; </w:t>
            </w:r>
          </w:p>
          <w:p w14:paraId="6D945316" w14:textId="1B197C4F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Mesurau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g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ofod rhydd priodol);</w:t>
            </w:r>
          </w:p>
          <w:p w14:paraId="4E17974D" w14:textId="61806CE8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Sawl defnydd o fanteision </w:t>
            </w:r>
            <w:proofErr w:type="spellStart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yn cynnwys ardaloedd dan ddŵr dros dro; a</w:t>
            </w:r>
          </w:p>
          <w:p w14:paraId="59E23902" w14:textId="26E8B496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P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erchenogaeth asedau a mabwysiadu draenio dŵr wyneb yn y dyfodol. </w:t>
            </w:r>
            <w:r w:rsidRPr="00E2391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6F5B15D" w14:textId="37A6EE4E" w:rsidR="004518BD" w:rsidRPr="00A66D8A" w:rsidRDefault="004518BD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636BA" w:rsidRPr="00A66D8A" w14:paraId="6AFF94F0" w14:textId="77777777" w:rsidTr="00E23912">
        <w:trPr>
          <w:trHeight w:val="416"/>
          <w:jc w:val="center"/>
        </w:trPr>
        <w:tc>
          <w:tcPr>
            <w:tcW w:w="10060" w:type="dxa"/>
          </w:tcPr>
          <w:p w14:paraId="63D1CBA2" w14:textId="161AADE1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28B61DF3" w14:textId="7D534E99" w:rsidR="006F52EC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</w:t>
            </w:r>
            <w:proofErr w:type="spellStart"/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- (Gweler hefyd </w:t>
            </w:r>
            <w:hyperlink r:id="rId15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SuDS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32 ac Atodiad B)</w:t>
            </w:r>
          </w:p>
          <w:p w14:paraId="7F143CED" w14:textId="77777777" w:rsidR="004518BD" w:rsidRDefault="004518BD" w:rsidP="00A50AC5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D908C7" w14:textId="332A1005" w:rsidR="001636BA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>
              <w:t xml:space="preserve"> </w:t>
            </w:r>
            <w:r w:rsidR="006F52EC" w:rsidRPr="00E23912">
              <w:rPr>
                <w:rFonts w:asciiTheme="minorHAnsi" w:hAnsiTheme="minorHAnsi" w:cstheme="minorHAnsi"/>
                <w:b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gadarnhau bod y dilyniant rheoli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chydrannau unigol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yn cael eu cynnal a’u cadw’n effeithiol (yn cynnwys amnewid asedau lle bo angen), i gyflawni ei feini prawf dylunio dros oes y datblygiad. Bydd y cynllun yn cynnwys: </w:t>
            </w:r>
          </w:p>
          <w:p w14:paraId="78730713" w14:textId="29D958AD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sut bydd y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yn </w:t>
            </w:r>
            <w:r>
              <w:rPr>
                <w:rFonts w:asciiTheme="minorHAnsi" w:hAnsiTheme="minorHAnsi" w:cstheme="minorHAnsi"/>
                <w:lang w:val="cy-GB"/>
              </w:rPr>
              <w:t>cae</w:t>
            </w:r>
            <w:r w:rsidRPr="00E23912">
              <w:rPr>
                <w:rFonts w:asciiTheme="minorHAnsi" w:hAnsiTheme="minorHAnsi" w:cstheme="minorHAnsi"/>
                <w:lang w:val="cy-GB"/>
              </w:rPr>
              <w:t>l ei r</w:t>
            </w:r>
            <w:r>
              <w:rPr>
                <w:rFonts w:asciiTheme="minorHAnsi" w:hAnsiTheme="minorHAnsi" w:cstheme="minorHAnsi"/>
                <w:lang w:val="cy-GB"/>
              </w:rPr>
              <w:t>e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oli a’i gynnal a’i gadw, a phwy fydd yn gwneud hynny; </w:t>
            </w:r>
          </w:p>
          <w:p w14:paraId="0C1C9C73" w14:textId="180B3448" w:rsidR="00E23912" w:rsidRPr="00E23912" w:rsidRDefault="007E6D11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anylion am drefniadau mynediad i gerbydau a cherddwyr yn y dyfodol;</w:t>
            </w:r>
          </w:p>
          <w:p w14:paraId="6B3D397D" w14:textId="438ADF60" w:rsidR="00E23912" w:rsidRPr="00E23912" w:rsidRDefault="00576378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Gwybodaeth a</w:t>
            </w:r>
            <w:r w:rsidR="00CB5E91">
              <w:rPr>
                <w:lang w:val="cy-GB"/>
              </w:rPr>
              <w:t xml:space="preserve">m adnoddau dynol, peiriannau a </w:t>
            </w:r>
            <w:r>
              <w:rPr>
                <w:lang w:val="cy-GB"/>
              </w:rPr>
              <w:t xml:space="preserve">deunyddiau sydd eu hangen a therfynau amser eang ynglŷn â phryd; a </w:t>
            </w:r>
          </w:p>
          <w:p w14:paraId="534E03EB" w14:textId="5C011A82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Yn gydnaws i’r angen i hyrwyddo bioamrywiaeth a gynhelir gan y System Draenio Cynaliadwy. </w:t>
            </w:r>
          </w:p>
          <w:p w14:paraId="2D696FB1" w14:textId="4672395F" w:rsidR="001636BA" w:rsidRPr="00A66D8A" w:rsidRDefault="001636BA" w:rsidP="004518BD">
            <w:pPr>
              <w:pStyle w:val="Default"/>
              <w:ind w:left="901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05603FBD" w14:textId="77777777" w:rsidTr="00C07B25">
        <w:trPr>
          <w:jc w:val="center"/>
        </w:trPr>
        <w:tc>
          <w:tcPr>
            <w:tcW w:w="10060" w:type="dxa"/>
          </w:tcPr>
          <w:p w14:paraId="0A13DD0E" w14:textId="4DAA80F3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E74F328" w14:textId="06FF0700" w:rsidR="006F52EC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Amwynder a Bioamrywiaeth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16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SuDS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5 a 6)</w:t>
            </w:r>
          </w:p>
          <w:p w14:paraId="25E3B64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C70E040" w14:textId="344E721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sut bydd y System Draenio Cynaliadwy yn amddiffyn a gwella amwynder bioamrywiaeth dros oes y datblygiad.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76A5453F" w14:textId="604A7F0C" w:rsidR="00E23912" w:rsidRPr="00E23912" w:rsidRDefault="00E23912" w:rsidP="00E2391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E23912">
              <w:rPr>
                <w:rFonts w:asciiTheme="minorHAnsi" w:eastAsia="Times New Roman" w:hAnsiTheme="minorHAnsi" w:cstheme="minorHAnsi"/>
                <w:lang w:val="cy-GB"/>
              </w:rPr>
              <w:t xml:space="preserve">Sut y gwneir y mwyaf o werth amwynder o gynllun </w:t>
            </w:r>
            <w:proofErr w:type="spellStart"/>
            <w:r w:rsidRPr="00E23912">
              <w:rPr>
                <w:rFonts w:asciiTheme="minorHAnsi" w:eastAsia="Times New Roman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eastAsia="Times New Roman" w:hAnsiTheme="minorHAnsi" w:cstheme="minorHAnsi"/>
                <w:lang w:val="cy-GB"/>
              </w:rPr>
              <w:t xml:space="preserve"> ar gyfer y datblygiad i’r gymuned leol ac ehangach;</w:t>
            </w:r>
          </w:p>
          <w:p w14:paraId="35042475" w14:textId="681C620F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Amwynder yn darparu dŵr glân, eglurdeb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>, mynediad diogel, sawl swyddogaeth a gofodau deniadol, gwerth cymdeithasol ac yn addas i newid;</w:t>
            </w:r>
          </w:p>
          <w:p w14:paraId="250D0557" w14:textId="27BC3BE8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Bioamrywiaeth yn darparu dŵr glân, cysylltiad ar hyd y dilyniant rheoli a chreu cynefin;</w:t>
            </w:r>
          </w:p>
          <w:p w14:paraId="7B5CFCBD" w14:textId="5C6F4FB1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amwynder a gwerth bioamrywiaeth, a’r cysylltiadau rhyngddynt;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4CAC83B" w14:textId="50E55D15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Cynigion o fudd i gynefinoedd blaenoriaeth a chynnal neu wella eraill lle bo'n bosib.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22888146" w14:textId="2BD50369" w:rsidR="004518BD" w:rsidRPr="00A66D8A" w:rsidRDefault="004518BD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0D3E96C9" w14:textId="77777777" w:rsidTr="00C07B25">
        <w:trPr>
          <w:jc w:val="center"/>
        </w:trPr>
        <w:tc>
          <w:tcPr>
            <w:tcW w:w="10060" w:type="dxa"/>
          </w:tcPr>
          <w:p w14:paraId="089F454E" w14:textId="197A3BA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A3D7D72" w14:textId="1A1559BB" w:rsidR="00E84B16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  <w:shd w:val="clear" w:color="auto" w:fill="FFFFFF" w:themeFill="background1"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Adroddiadau Tir Ansefydlog a Halogedig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17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SuDS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 a 26)</w:t>
            </w:r>
          </w:p>
          <w:p w14:paraId="44F2BA0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A223C2B" w14:textId="29AAF3BB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7E6D11" w:rsidRPr="007E6D11">
              <w:rPr>
                <w:rFonts w:asciiTheme="minorHAnsi" w:hAnsiTheme="minorHAnsi" w:cstheme="minorHAnsi"/>
                <w:color w:val="auto"/>
                <w:lang w:val="cy-GB"/>
              </w:rPr>
              <w:t>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adnabod presenoldeb, lleoliad a natur unrhyw dir ansefydlog a/neu halogedig ar y safle neu gerllaw; a sut y cafodd hyn ei ystyried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wrth ddylunio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cynllun </w:t>
            </w:r>
            <w:proofErr w:type="spellStart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, a sut bydd yn cael ei reoli a’i gynnal a’i gadw dros oes y datblygiad. </w:t>
            </w:r>
            <w:r w:rsidRPr="00E23912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Bydd yr adroddiadau’n cynnwys unrhyw strategaethau adfer llygredd. </w:t>
            </w:r>
          </w:p>
          <w:p w14:paraId="0F6B04D4" w14:textId="77777777" w:rsidR="001636BA" w:rsidRPr="00A66D8A" w:rsidRDefault="001636BA" w:rsidP="00665D29">
            <w:pPr>
              <w:autoSpaceDE w:val="0"/>
              <w:autoSpaceDN w:val="0"/>
              <w:adjustRightInd w:val="0"/>
              <w:ind w:left="181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4BE653D4" w14:textId="77777777" w:rsidTr="00C07B25">
        <w:trPr>
          <w:jc w:val="center"/>
        </w:trPr>
        <w:tc>
          <w:tcPr>
            <w:tcW w:w="10060" w:type="dxa"/>
          </w:tcPr>
          <w:p w14:paraId="44AC33F5" w14:textId="08777C7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8F4649" w14:textId="08BD1059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Strategaeth a Chynllun Trin Ansawdd Dŵr ac Atal Llygredd </w:t>
            </w:r>
            <w:r w:rsidRPr="00E23912">
              <w:rPr>
                <w:rFonts w:asciiTheme="minorHAnsi" w:hAnsiTheme="minorHAnsi" w:cstheme="minorHAnsi"/>
                <w:b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18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SuDS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b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4, 26 a 27)</w:t>
            </w:r>
          </w:p>
          <w:p w14:paraId="520FDC92" w14:textId="77777777" w:rsidR="004518BD" w:rsidRDefault="004518BD" w:rsidP="009864D3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5BCCD203" w14:textId="1DB38E53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ddangos sut bydd cynnig y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yn osgoi neu’n lleihau creu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sut bydd yn atal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rhag cymysgu gyda dŵr ffo cyn ymuno â’r system ddraenio. 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39FAFD08" w14:textId="459E4C3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Cefnogi amcanion ansawdd presennol a dyfodol y corff dŵr dros oes y datblygiad; </w:t>
            </w:r>
          </w:p>
          <w:p w14:paraId="4A266608" w14:textId="1E23FEFC" w:rsidR="00E23912" w:rsidRPr="00E23912" w:rsidRDefault="00E23912" w:rsidP="007E6D11">
            <w:pPr>
              <w:pStyle w:val="Default"/>
              <w:numPr>
                <w:ilvl w:val="0"/>
                <w:numId w:val="20"/>
              </w:numPr>
            </w:pPr>
            <w:r w:rsidRPr="00E23912">
              <w:rPr>
                <w:rFonts w:asciiTheme="minorHAnsi" w:hAnsiTheme="minorHAnsi" w:cstheme="minorHAnsi"/>
                <w:lang w:val="cy-GB"/>
              </w:rPr>
              <w:t>Tystiolaeth o sgrinio perygl llygredd a bod isafswm gofynion rheoli ansawdd dŵr wedi cael eu hystyried ac yn gallu cael eu cyrraedd (gan ddefnyddio</w:t>
            </w:r>
            <w:r w:rsidRPr="00E23912">
              <w:t xml:space="preserve"> </w:t>
            </w:r>
            <w:r w:rsidRPr="007E6D11">
              <w:rPr>
                <w:lang w:val="cy-GB"/>
              </w:rPr>
              <w:t xml:space="preserve">Llawlyfr </w:t>
            </w:r>
            <w:proofErr w:type="spellStart"/>
            <w:r w:rsidRPr="007E6D11">
              <w:rPr>
                <w:lang w:val="cy-GB"/>
              </w:rPr>
              <w:t>SuDS</w:t>
            </w:r>
            <w:proofErr w:type="spellEnd"/>
            <w:r w:rsidRPr="007E6D11">
              <w:rPr>
                <w:lang w:val="cy-GB"/>
              </w:rPr>
              <w:t xml:space="preserve"> (Tabl 4.3), CIRIA 2015;</w:t>
            </w:r>
          </w:p>
          <w:p w14:paraId="3B25D31C" w14:textId="134651EB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y math a chryfder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deunyddiau llygru; </w:t>
            </w:r>
          </w:p>
          <w:p w14:paraId="6EE1DFA8" w14:textId="3AC92202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t mae’r difwynwyr posibl wedi cael eu rheoli’n agos at y tarddiad ac ar yr wyneb; 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86CD10" w14:textId="73656B1D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ynghylch pa gydrannau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ddarparwyd mewn cyfres (dilyniant yr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) i lanhau llif cyn y pwynt arllwys; </w:t>
            </w:r>
          </w:p>
          <w:p w14:paraId="64784CF2" w14:textId="2317C96A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wybodaeth am sut caiff gwaddodon eu dal a’u gadw ar y safle (ar gyfer digwyddiadau glawiad sydd yn fwy na chyfnod dychwelyd 1:1 blwyddyn);</w:t>
            </w:r>
          </w:p>
          <w:p w14:paraId="31AE7E50" w14:textId="1F8C52C2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hygyrchedd i lanhau gwaddodion a gweithgareddau cynnal a chadw eraill; </w:t>
            </w:r>
          </w:p>
          <w:p w14:paraId="18FC3D74" w14:textId="447AD852" w:rsid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anylu sut mae effeithiau 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dŵr sy’n cael ei golli trw</w:t>
            </w:r>
            <w:r>
              <w:rPr>
                <w:rFonts w:asciiTheme="minorHAnsi" w:hAnsiTheme="minorHAnsi" w:cstheme="minorHAnsi"/>
                <w:lang w:val="cy-GB"/>
              </w:rPr>
              <w:t>y ddamwain wedi cael ei drin; a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1AE957" w14:textId="31D2226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</w:t>
            </w:r>
            <w:r w:rsidR="007E6D11">
              <w:rPr>
                <w:rFonts w:asciiTheme="minorHAnsi" w:hAnsiTheme="minorHAnsi" w:cstheme="minorHAnsi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lang w:val="cy-GB"/>
              </w:rPr>
              <w:t>ystiolaeth ysgrifenedig o drafodaeth a chytundeb gyda Chyfoeth Naturiol Cymru.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76183CC" w14:textId="458DB052" w:rsidR="004518BD" w:rsidRPr="00A66D8A" w:rsidRDefault="004518BD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234951F2" w14:textId="77777777" w:rsidTr="00C07B25">
        <w:trPr>
          <w:jc w:val="center"/>
        </w:trPr>
        <w:tc>
          <w:tcPr>
            <w:tcW w:w="10060" w:type="dxa"/>
          </w:tcPr>
          <w:p w14:paraId="13644D80" w14:textId="1353BF8C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5281EEDA" w14:textId="13089618" w:rsidR="00C61E83" w:rsidRPr="00E23912" w:rsidRDefault="007E6D11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</w:t>
            </w:r>
            <w:r w:rsidR="00E23912"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ynllun Tirlunio – </w:t>
            </w:r>
            <w:r w:rsidR="00E23912"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19" w:history="1">
              <w:proofErr w:type="spellStart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SuDS</w:t>
              </w:r>
              <w:proofErr w:type="spellEnd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="00E23912"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29)</w:t>
            </w:r>
          </w:p>
          <w:p w14:paraId="784F9D8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7CA52D" w14:textId="67DC12D6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576378">
              <w:rPr>
                <w:lang w:val="cy-GB"/>
              </w:rPr>
              <w:t xml:space="preserve">I ddangos sut mae’r nodweddion tirlunio meddal arfaethedig yn cydweithio gydag amcanion cyffredinol </w:t>
            </w:r>
            <w:proofErr w:type="spellStart"/>
            <w:r w:rsidR="00576378">
              <w:rPr>
                <w:lang w:val="cy-GB"/>
              </w:rPr>
              <w:t>SuDS</w:t>
            </w:r>
            <w:proofErr w:type="spellEnd"/>
            <w:r w:rsidR="00576378">
              <w:rPr>
                <w:lang w:val="cy-GB"/>
              </w:rPr>
              <w:t>, a sut mae’r dirwedd yn cefnogi ac yn gwella lleihau’r perygl o lifogydd, yn gwella ansawdd y dŵ</w:t>
            </w:r>
            <w:r w:rsidR="007E6D11">
              <w:rPr>
                <w:lang w:val="cy-GB"/>
              </w:rPr>
              <w:t xml:space="preserve">r, ac amwynder a bioamrywiaeth.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Bydd y cynllun yn cynnwys: </w:t>
            </w:r>
          </w:p>
          <w:p w14:paraId="01B90313" w14:textId="194B4CA1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Gosodiad cyffredinol manwl, ailffurfio’r tir, plannu, nodweddion caled, meddal a  nodweddion dŵr; </w:t>
            </w:r>
            <w:r w:rsidRPr="00E23912">
              <w:t>}</w:t>
            </w:r>
          </w:p>
          <w:p w14:paraId="1CCDC4AB" w14:textId="585AA0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Elfennau tirlunio manwl i wella ansawdd y dŵr;</w:t>
            </w:r>
          </w:p>
          <w:p w14:paraId="53CD8049" w14:textId="6231F20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Dangos sut mae’r dyluniad yn cyflawni gwanhad, rheoli llif a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gormodiant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; </w:t>
            </w:r>
          </w:p>
          <w:p w14:paraId="36122379" w14:textId="640F6950" w:rsidR="00E23912" w:rsidRPr="00E23912" w:rsidRDefault="007E6D11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welliannau i ecoleg a bioamrywiaeth; </w:t>
            </w:r>
          </w:p>
          <w:p w14:paraId="03AC2909" w14:textId="0D1E090F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Ystyriaeth lawn o weithgareddau cynnal a chadw arferol a chyfnodol effeithiol; </w:t>
            </w:r>
          </w:p>
          <w:p w14:paraId="6949C018" w14:textId="6DC2E1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Dealltwriaeth lawn o gymeriad y safle: llethr, graddiant, modelu’r ddaear, daeareg, mathau o bridd, patrymau draenio naturiol; </w:t>
            </w:r>
          </w:p>
          <w:p w14:paraId="7355522B" w14:textId="61DD373D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Dangos nodweddion presennol i gael eu cadw, eu gwella, eu tynnu a/neu eu hailosod;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0B9BABAF" w14:textId="33CC1F8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sefydlogrwydd/atgyfnerthu pridd a rheoli erydiad.</w:t>
            </w:r>
          </w:p>
          <w:p w14:paraId="393A09FC" w14:textId="215AB7AF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3794F4D9" w14:textId="77777777" w:rsidTr="00C07B25">
        <w:trPr>
          <w:jc w:val="center"/>
        </w:trPr>
        <w:tc>
          <w:tcPr>
            <w:tcW w:w="10060" w:type="dxa"/>
          </w:tcPr>
          <w:p w14:paraId="6183277F" w14:textId="413E765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59AC44C" w14:textId="24FAA11C" w:rsidR="00801450" w:rsidRPr="00E23912" w:rsidRDefault="00E23912" w:rsidP="00E23912">
            <w:pPr>
              <w:shd w:val="clear" w:color="auto" w:fill="FFFFFF"/>
              <w:ind w:left="170"/>
              <w:rPr>
                <w:rFonts w:asciiTheme="minorHAnsi" w:eastAsia="Times New Roman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Rheoli Adeiladu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20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SuDS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21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CIRIA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report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C768 -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Guidance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on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the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construction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of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SuDS</w:t>
              </w:r>
              <w:proofErr w:type="spellEnd"/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7017C4BC" w14:textId="08518CB0" w:rsidR="00C61E83" w:rsidRPr="00C61E83" w:rsidRDefault="00C61E83" w:rsidP="00665D29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</w:p>
          <w:p w14:paraId="093450BB" w14:textId="3EFDF998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i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ddarparu dull </w:t>
            </w:r>
            <w:proofErr w:type="spellStart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strwythedig</w:t>
            </w:r>
            <w:proofErr w:type="spellEnd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i’r gweithgareddau adeiladu a gwaith dros dro a ddefnyddir i adeiladu’r </w:t>
            </w:r>
            <w:proofErr w:type="spellStart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, gan sicrhau bod materion pwysig ar safle adeiladu megis 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 w14:paraId="0B9EB684" w14:textId="48CA9A09" w:rsid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 natur y gwaith i’w gwblhau;</w:t>
            </w:r>
          </w:p>
          <w:p w14:paraId="581CC56F" w14:textId="2C652B46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Cynlluniau safle a darluniau llawn y cynllun, pan fo angen i gefnogi’r dull;</w:t>
            </w:r>
          </w:p>
          <w:p w14:paraId="10D480D0" w14:textId="3665CAF0" w:rsidR="00E23912" w:rsidRDefault="007E6D11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iatâd a gofynion adfer;</w:t>
            </w:r>
          </w:p>
          <w:p w14:paraId="093F2D80" w14:textId="3F7DA51E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Mynedfeydd a manylion;</w:t>
            </w:r>
          </w:p>
          <w:p w14:paraId="33C11A82" w14:textId="479F4B8D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Unrhyw faterion ecolegol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sy’n benodol i’r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safle, neu nodweddion sydd angen eu hamddiffyn a/neu eu hystyried; </w:t>
            </w:r>
          </w:p>
          <w:p w14:paraId="212A587F" w14:textId="564F7299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Trefniadau rheoli llygredd ac unrhyw faterion ansawdd dŵr tebygol yn sgil y gwaith adeiladu priffordd a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</w:t>
            </w:r>
            <w:r>
              <w:rPr>
                <w:rFonts w:asciiTheme="minorHAnsi" w:hAnsiTheme="minorHAnsi" w:cstheme="minorHAnsi"/>
                <w:lang w:val="cy-GB"/>
              </w:rPr>
              <w:t>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>;</w:t>
            </w:r>
          </w:p>
          <w:p w14:paraId="2EE89F58" w14:textId="43BD250A" w:rsidR="00E23912" w:rsidRPr="00E23912" w:rsidRDefault="009C0A96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Str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ategaeth arfaethedig i reoli gwaddodion, rheoli erydiad a draenio safle yn ystod gwaith adeiladu’r datblygiad; lle bo hyn yn effeithio ar yr </w:t>
            </w:r>
            <w:proofErr w:type="spellStart"/>
            <w:r w:rsidR="00E23912"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 arfaethedig ar gyfer y safle, dylai nodi unrhyw effeithiau posibl ar berfformiad terfynol y system ddraenio ac unrhyw fesurau amddiffyn angenrheidiol neu waith adfer; a</w:t>
            </w:r>
          </w:p>
          <w:p w14:paraId="6DC4F492" w14:textId="113B4A5C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Mesurau i atal mynediad diofal ar draws y System Draenio Cynaliadwy a gwblhawyd neu a gwblhawyd yn rhannol. </w:t>
            </w:r>
          </w:p>
          <w:p w14:paraId="02975AD8" w14:textId="144E6F2D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2E3A3C0A" w14:textId="77777777" w:rsidTr="00C07B25">
        <w:trPr>
          <w:jc w:val="center"/>
        </w:trPr>
        <w:tc>
          <w:tcPr>
            <w:tcW w:w="10060" w:type="dxa"/>
          </w:tcPr>
          <w:p w14:paraId="07541CB3" w14:textId="0DD95F9E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4DB082" w14:textId="7DDC4B22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Adeiladu Fesul Cam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22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SuDS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23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CIRIA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report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C768 -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Guidance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on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the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construction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of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SuDS</w:t>
              </w:r>
              <w:proofErr w:type="spellEnd"/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17A22F00" w14:textId="77777777" w:rsidR="004518BD" w:rsidRDefault="004518BD" w:rsidP="00CE0956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168656B" w14:textId="5C3D41B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nodi’n glir sut bydd y datblygiad a/neu gamau’r datblygiad yn draenio yn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ystod y gwaith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adeiladu a meddiannaeth y datblygiad cyn ei fabwysiadu.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1E0836B3" w14:textId="718DC06D" w:rsidR="00E23912" w:rsidRPr="00E23912" w:rsidRDefault="00E23912" w:rsidP="00E23912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Dilyniant </w:t>
            </w:r>
            <w:r w:rsidR="00CB5E91">
              <w:rPr>
                <w:rFonts w:asciiTheme="minorHAnsi" w:hAnsiTheme="minorHAnsi" w:cstheme="minorHAnsi"/>
                <w:lang w:val="cy-GB"/>
              </w:rPr>
              <w:t>dros g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4D07A278" w14:textId="6A1C17A5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1636BA" w:rsidRPr="00C81CE8" w14:paraId="4A8947F2" w14:textId="77777777" w:rsidTr="00C07B25">
        <w:trPr>
          <w:jc w:val="center"/>
        </w:trPr>
        <w:tc>
          <w:tcPr>
            <w:tcW w:w="10060" w:type="dxa"/>
          </w:tcPr>
          <w:p w14:paraId="2BDDA65B" w14:textId="097AB01A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185EFE" w14:textId="5888CBDF" w:rsidR="00982834" w:rsidRPr="00E23912" w:rsidRDefault="00E23912" w:rsidP="00E23912">
            <w:pPr>
              <w:pStyle w:val="TableParagraph"/>
              <w:ind w:left="113" w:firstLine="57"/>
              <w:rPr>
                <w:i/>
                <w:color w:val="231F20"/>
                <w:sz w:val="24"/>
                <w:szCs w:val="24"/>
              </w:rPr>
            </w:pPr>
            <w:r w:rsidRPr="00E23912">
              <w:rPr>
                <w:b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Cynllun Gwybodaeth a Chyfathrebu </w:t>
            </w:r>
            <w:r w:rsidRPr="00E23912">
              <w:rPr>
                <w:i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(lle bo’n briodol) – (Gweler hefyd </w:t>
            </w:r>
            <w:hyperlink r:id="rId24" w:history="1"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SuDS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i/>
                <w:color w:val="231F20"/>
                <w:sz w:val="24"/>
                <w:szCs w:val="24"/>
                <w:u w:val="none"/>
                <w:shd w:val="clear" w:color="auto" w:fill="D9D9D9" w:themeFill="background1" w:themeFillShade="D9"/>
                <w:lang w:val="cy-GB"/>
              </w:rPr>
              <w:t xml:space="preserve"> Pennod 34)</w:t>
            </w:r>
          </w:p>
          <w:p w14:paraId="3D4D88EC" w14:textId="77777777" w:rsidR="004518BD" w:rsidRDefault="004518BD" w:rsidP="00982834">
            <w:pPr>
              <w:pStyle w:val="TableParagraph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A12985D" w14:textId="77F333A2" w:rsidR="001636BA" w:rsidRPr="00E23912" w:rsidRDefault="00E23912" w:rsidP="00E23912">
            <w:pPr>
              <w:pStyle w:val="TableParagraph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C0A96">
              <w:t xml:space="preserve"> I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ddarparu dull </w:t>
            </w:r>
            <w:proofErr w:type="spellStart"/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strwythedig</w:t>
            </w:r>
            <w:proofErr w:type="spellEnd"/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i ymgysylltu â’r gymuned leol a gosod y camau ymgysylltu, sut y cânt eu cyflawni, yr adnoddau sydd ar gael i’w cy</w:t>
            </w:r>
            <w:r w:rsidR="00CB5E91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flawni, a'r amserlen i gyflawni’r 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canlyniad.</w:t>
            </w:r>
            <w:r w:rsidR="009C0A96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</w:t>
            </w:r>
            <w:r w:rsidRPr="00E23912"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 xml:space="preserve">Bydd y cynllun yn cynnwys: </w:t>
            </w:r>
          </w:p>
          <w:p w14:paraId="5DFBFEBA" w14:textId="0802E91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presennol;</w:t>
            </w:r>
          </w:p>
          <w:p w14:paraId="1CC61E1D" w14:textId="027E41F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newydd;</w:t>
            </w:r>
          </w:p>
          <w:p w14:paraId="74FB574E" w14:textId="2C5BA618" w:rsidR="00E23912" w:rsidRPr="00E23912" w:rsidRDefault="00576378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4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byrddau gwybodaeth 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benodol am y safle a chydrannau </w:t>
            </w:r>
            <w:proofErr w:type="spellStart"/>
            <w:r>
              <w:rPr>
                <w:rFonts w:ascii="Arial" w:hAnsi="Arial" w:cs="Arial"/>
                <w:color w:val="231F20"/>
                <w:lang w:val="cy-GB" w:eastAsia="en-US"/>
              </w:rPr>
              <w:t>SuDS</w:t>
            </w:r>
            <w:proofErr w:type="spellEnd"/>
            <w:r>
              <w:rPr>
                <w:rFonts w:ascii="Arial" w:hAnsi="Arial" w:cs="Arial"/>
                <w:color w:val="231F20"/>
                <w:lang w:val="cy-GB" w:eastAsia="en-US"/>
              </w:rPr>
              <w:t>; a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>c</w:t>
            </w:r>
          </w:p>
          <w:p w14:paraId="712F3488" w14:textId="70144491" w:rsidR="00E23912" w:rsidRPr="009C0A96" w:rsidRDefault="00576378" w:rsidP="00E23912">
            <w:pPr>
              <w:pStyle w:val="TableParagraph"/>
              <w:numPr>
                <w:ilvl w:val="0"/>
                <w:numId w:val="30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color w:val="231F20"/>
                <w:sz w:val="24"/>
                <w:szCs w:val="24"/>
              </w:rPr>
            </w:pPr>
            <w:r w:rsidRPr="009C0A96">
              <w:rPr>
                <w:rFonts w:cs="Times New Roman"/>
                <w:color w:val="231F20"/>
                <w:sz w:val="24"/>
                <w:szCs w:val="24"/>
                <w:lang w:val="cy-GB"/>
              </w:rPr>
              <w:t xml:space="preserve">addysg gymunedol leol a strategaethau addysg (e.e. trwy ysgolion). </w:t>
            </w:r>
          </w:p>
          <w:p w14:paraId="5D3EF773" w14:textId="628A9DEC" w:rsidR="001636BA" w:rsidRDefault="001636BA" w:rsidP="004518BD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833" w:right="106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  <w:r w:rsidRPr="00267AF3">
              <w:rPr>
                <w:color w:val="231F20"/>
                <w:sz w:val="24"/>
                <w:szCs w:val="24"/>
              </w:rPr>
              <w:t xml:space="preserve"> </w:t>
            </w:r>
          </w:p>
        </w:tc>
      </w:tr>
      <w:tr w:rsidR="001636BA" w:rsidRPr="00C81CE8" w14:paraId="42F45C25" w14:textId="77777777" w:rsidTr="00C07B25">
        <w:trPr>
          <w:jc w:val="center"/>
        </w:trPr>
        <w:tc>
          <w:tcPr>
            <w:tcW w:w="10060" w:type="dxa"/>
          </w:tcPr>
          <w:p w14:paraId="1FB245AF" w14:textId="31274D16" w:rsidR="001636BA" w:rsidRPr="00213DD1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17F0B428" w14:textId="5A309563" w:rsidR="00C61E83" w:rsidRPr="00E23912" w:rsidRDefault="00E23912" w:rsidP="00E23912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181" w:right="106" w:firstLine="10"/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  <w:shd w:val="clear" w:color="auto" w:fill="FFFFFF" w:themeFill="background1"/>
              </w:rPr>
            </w:pP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Rheoliadau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CDM 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Adeiladu (Dylunio a Rheoli)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>Ffeil 2015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 </w:t>
            </w:r>
            <w:r w:rsidRPr="00E23912">
              <w:rPr>
                <w:i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– (Gweler hefyd </w:t>
            </w:r>
            <w:hyperlink r:id="rId25" w:history="1"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SuDS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C753 </w:t>
              </w:r>
            </w:hyperlink>
            <w:r w:rsidR="009C0A96">
              <w:rPr>
                <w:rStyle w:val="Hyperlink"/>
                <w:i/>
                <w:color w:val="auto"/>
                <w:sz w:val="24"/>
                <w:szCs w:val="24"/>
                <w:highlight w:val="lightGray"/>
                <w:u w:val="none"/>
                <w:shd w:val="clear" w:color="auto" w:fill="FFFFFF" w:themeFill="background1"/>
                <w:lang w:val="cy-GB"/>
              </w:rPr>
              <w:t xml:space="preserve"> Pennod 36 ac Atodiad B)</w:t>
            </w:r>
          </w:p>
          <w:p w14:paraId="63485C6E" w14:textId="77777777" w:rsidR="004518BD" w:rsidRDefault="004518BD" w:rsidP="009D6D11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EA2A45D" w14:textId="3ED4307D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9C0A96">
              <w:rPr>
                <w:rFonts w:asciiTheme="minorHAnsi" w:hAnsiTheme="minorHAnsi" w:cstheme="minorHAnsi"/>
                <w:b/>
                <w:lang w:val="cy-GB"/>
              </w:rPr>
              <w:t>I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 sicrhau bod dyluniadau </w:t>
            </w:r>
            <w:proofErr w:type="spellStart"/>
            <w:r w:rsidRPr="00E23912">
              <w:rPr>
                <w:rFonts w:ascii="Arial" w:eastAsia="Times New Roman" w:hAnsi="Arial" w:cs="Arial"/>
                <w:lang w:val="cy-GB"/>
              </w:rPr>
              <w:t>SuDS</w:t>
            </w:r>
            <w:proofErr w:type="spellEnd"/>
            <w:r w:rsidRPr="00E23912">
              <w:rPr>
                <w:rFonts w:ascii="Arial" w:eastAsia="Times New Roman" w:hAnsi="Arial" w:cs="Arial"/>
                <w:lang w:val="cy-GB"/>
              </w:rPr>
              <w:t xml:space="preserve"> yn cyflawni’r gofynion rheoleiddio a chyfreithiol, a bod asesiadau risg iechyd a diogelwch </w:t>
            </w:r>
            <w:proofErr w:type="spellStart"/>
            <w:r w:rsidRPr="00E23912">
              <w:rPr>
                <w:rFonts w:ascii="Arial" w:eastAsia="Times New Roman" w:hAnsi="Arial" w:cs="Arial"/>
                <w:lang w:val="cy-GB"/>
              </w:rPr>
              <w:t>SuDS</w:t>
            </w:r>
            <w:proofErr w:type="spellEnd"/>
            <w:r w:rsidRPr="00E23912">
              <w:rPr>
                <w:rFonts w:ascii="Arial" w:eastAsia="Times New Roman" w:hAnsi="Arial" w:cs="Arial"/>
                <w:lang w:val="cy-GB"/>
              </w:rPr>
              <w:t xml:space="preserve"> yn cyd-fynd â BS EN 31010</w:t>
            </w:r>
            <w:r w:rsidR="009C0A96">
              <w:rPr>
                <w:rFonts w:ascii="Arial" w:eastAsia="Times New Roman" w:hAnsi="Arial" w:cs="Arial"/>
                <w:lang w:val="cy-GB"/>
              </w:rPr>
              <w:t>:2010. Bydd y ffeil yn cynnwys:</w:t>
            </w:r>
          </w:p>
          <w:p w14:paraId="4D8683EC" w14:textId="4BBA4656" w:rsidR="00E23912" w:rsidRPr="00E23912" w:rsidRDefault="00E23912" w:rsidP="00E23912">
            <w:pPr>
              <w:pStyle w:val="Default"/>
              <w:numPr>
                <w:ilvl w:val="0"/>
                <w:numId w:val="28"/>
              </w:numPr>
              <w:ind w:left="758" w:hanging="284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Asesiadau risg ar gyfer dylunio, adeiladu, gweithredu a chynnal a chadw’r briffordd a system ddraenio. </w:t>
            </w:r>
          </w:p>
          <w:p w14:paraId="60885634" w14:textId="6A0EC193" w:rsidR="004518BD" w:rsidRPr="00C81CE8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531B2590" w14:textId="77777777" w:rsidTr="00C07B25">
        <w:trPr>
          <w:jc w:val="center"/>
        </w:trPr>
        <w:tc>
          <w:tcPr>
            <w:tcW w:w="10060" w:type="dxa"/>
          </w:tcPr>
          <w:p w14:paraId="1DB2EC9B" w14:textId="6A977BF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82DD89B" w14:textId="031E8B93" w:rsidR="001636BA" w:rsidRPr="00C61E83" w:rsidRDefault="00E23912" w:rsidP="003043A3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6" w:name="Consents"/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Cydsyniad a chaniatâd statudol</w:t>
            </w:r>
            <w:bookmarkEnd w:id="6"/>
          </w:p>
          <w:p w14:paraId="1EFD44CE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DD3B78" w14:textId="493D8280" w:rsidR="00AD2B32" w:rsidRPr="003043A3" w:rsidRDefault="003043A3" w:rsidP="003043A3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>I ddarparu tystiolae</w:t>
            </w:r>
            <w:r w:rsidR="00CB5E91">
              <w:rPr>
                <w:rFonts w:asciiTheme="minorHAnsi" w:hAnsiTheme="minorHAnsi" w:cstheme="minorHAnsi"/>
                <w:lang w:val="cy-GB" w:eastAsia="en-US"/>
              </w:rPr>
              <w:t>th bod pob cydsyniad, cytundeb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</w:t>
            </w:r>
            <w:r w:rsidR="009C0A96" w:rsidRPr="009C0A96">
              <w:rPr>
                <w:rFonts w:asciiTheme="minorHAnsi" w:hAnsiTheme="minorHAnsi" w:cstheme="minorHAnsi"/>
                <w:lang w:val="cy-GB" w:eastAsia="en-US"/>
              </w:rPr>
              <w:t>B</w:t>
            </w:r>
            <w:r w:rsidRPr="009C0A96">
              <w:rPr>
                <w:rFonts w:asciiTheme="minorHAnsi" w:hAnsiTheme="minorHAnsi" w:cstheme="minorHAnsi"/>
                <w:lang w:val="cy-GB" w:eastAsia="en-US"/>
              </w:rPr>
              <w:t>ydd y rhain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yn cynnwys: </w:t>
            </w:r>
          </w:p>
          <w:p w14:paraId="6997D935" w14:textId="57A8B56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07A9CD3C" w14:textId="196CE570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Hawliau i osod pibelli ar di</w:t>
            </w:r>
            <w:r w:rsidR="009C0A96">
              <w:rPr>
                <w:rFonts w:asciiTheme="minorHAnsi" w:eastAsia="Arial" w:hAnsiTheme="minorHAnsi" w:cstheme="minorHAnsi"/>
                <w:lang w:val="cy-GB" w:eastAsia="en-US"/>
              </w:rPr>
              <w:t>r trydydd parti/hawddfreintiau;</w:t>
            </w:r>
          </w:p>
          <w:p w14:paraId="57D847B5" w14:textId="07F83BE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28409EA9" w14:textId="0F9464A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4419D284" w14:textId="7268C26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Deddf y Diwydiant </w:t>
            </w:r>
            <w:r w:rsidR="009C0A96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Dŵr 1991 Adran 104 (mabwysiadu);</w:t>
            </w:r>
          </w:p>
          <w:p w14:paraId="6CFF5D34" w14:textId="486CC4E1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Ymgymerydd Statudol; a</w:t>
            </w:r>
            <w:r w:rsidRPr="003043A3">
              <w:rPr>
                <w:rFonts w:asciiTheme="minorHAnsi" w:eastAsia="Arial" w:hAnsiTheme="minorHAnsi" w:cstheme="minorHAnsi"/>
                <w:color w:val="000000"/>
                <w:sz w:val="23"/>
                <w:lang w:val="en-US" w:eastAsia="en-US"/>
              </w:rPr>
              <w:t xml:space="preserve"> </w:t>
            </w:r>
          </w:p>
          <w:p w14:paraId="291AD511" w14:textId="34CAF08A" w:rsidR="003043A3" w:rsidRPr="003043A3" w:rsidRDefault="003043A3" w:rsidP="003043A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Caniatâd draenio tir a th</w:t>
            </w:r>
            <w:r w:rsidR="009C0A96">
              <w:rPr>
                <w:rFonts w:asciiTheme="minorHAnsi" w:hAnsiTheme="minorHAnsi" w:cstheme="minorHAnsi"/>
                <w:lang w:val="cy-GB"/>
              </w:rPr>
              <w:t>refniadau rheoli cwmni draenio.</w:t>
            </w:r>
          </w:p>
          <w:p w14:paraId="795A3968" w14:textId="75454F73" w:rsidR="004518BD" w:rsidRPr="00C81CE8" w:rsidRDefault="004518BD" w:rsidP="004518BD">
            <w:pPr>
              <w:pStyle w:val="Default"/>
              <w:ind w:left="823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  <w:tr w:rsidR="001636BA" w:rsidRPr="00A66D8A" w14:paraId="4F88EB5A" w14:textId="77777777" w:rsidTr="003043A3">
        <w:trPr>
          <w:trHeight w:val="274"/>
          <w:jc w:val="center"/>
        </w:trPr>
        <w:tc>
          <w:tcPr>
            <w:tcW w:w="10060" w:type="dxa"/>
          </w:tcPr>
          <w:p w14:paraId="470D1A41" w14:textId="57D668E6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4A18A9" w14:textId="4E76B514" w:rsidR="001636BA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Dogfennau Teitl</w:t>
            </w:r>
          </w:p>
          <w:p w14:paraId="5B77C91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76E964A" w14:textId="70D826FC" w:rsidR="00C61E83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i/>
                <w:color w:val="auto"/>
                <w:u w:val="single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I sicrhau bod pob cysylltiad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a pherchenogaeth gyfreithiol ac ati mewn tir ac adeiladu sy’n gysylltiedig â’r </w:t>
            </w:r>
            <w:proofErr w:type="spellStart"/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>SuDS</w:t>
            </w:r>
            <w:proofErr w:type="spellEnd"/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wedi’u nodi, ac y gellir eu mynegi ar gyfer trosglwyddiadau cyfreithiol, derbyniadau a chyfrifoldebau. </w:t>
            </w:r>
            <w:r w:rsidR="009C0A96" w:rsidRPr="009C0A96">
              <w:rPr>
                <w:rFonts w:asciiTheme="minorHAnsi" w:hAnsiTheme="minorHAnsi" w:cstheme="minorHAnsi"/>
                <w:color w:val="auto"/>
                <w:lang w:val="cy-GB"/>
              </w:rPr>
              <w:t>B</w:t>
            </w:r>
            <w:r w:rsidRPr="009C0A96">
              <w:rPr>
                <w:rFonts w:asciiTheme="minorHAnsi" w:hAnsiTheme="minorHAnsi" w:cstheme="minorHAnsi"/>
                <w:color w:val="auto"/>
                <w:lang w:val="cy-GB"/>
              </w:rPr>
              <w:t>ydd y rhain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yn cynnwys: </w:t>
            </w:r>
          </w:p>
          <w:p w14:paraId="6535718C" w14:textId="66E39F54" w:rsidR="003043A3" w:rsidRPr="003043A3" w:rsidRDefault="003043A3" w:rsidP="003043A3">
            <w:pPr>
              <w:pStyle w:val="Default"/>
              <w:numPr>
                <w:ilvl w:val="0"/>
                <w:numId w:val="29"/>
              </w:numPr>
              <w:ind w:left="758" w:hanging="284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3043A3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Teitlau Cynigion neu Dalfyriad o Deitl diweddar mewn lliw ar gyfer y tir dan sylw. </w:t>
            </w:r>
          </w:p>
          <w:p w14:paraId="07A11471" w14:textId="1D6AE1F5" w:rsidR="004518BD" w:rsidRPr="00213DD1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</w:tbl>
    <w:p w14:paraId="5B944307" w14:textId="5EDEB02B" w:rsidR="00184176" w:rsidRDefault="00184176" w:rsidP="0038156F">
      <w:pPr>
        <w:widowControl w:val="0"/>
        <w:spacing w:before="1"/>
        <w:ind w:left="100" w:hanging="526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tbl>
      <w:tblPr>
        <w:tblStyle w:val="TableGrid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38156F" w:rsidRPr="00135BE5" w14:paraId="6B2847BF" w14:textId="77777777" w:rsidTr="003043A3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1CC9F2B0" w14:textId="77777777" w:rsidR="004518BD" w:rsidRDefault="004518BD" w:rsidP="00070CA5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30B74F8" w14:textId="4C1C2E0D" w:rsidR="0038156F" w:rsidRPr="003043A3" w:rsidRDefault="003043A3" w:rsidP="003043A3">
            <w:pPr>
              <w:ind w:left="1304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3043A3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  <w:p w14:paraId="099318BA" w14:textId="77777777" w:rsidR="0038156F" w:rsidRPr="00AE62C6" w:rsidRDefault="0038156F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F68B7CE" w14:textId="77777777" w:rsidTr="003C7924">
        <w:trPr>
          <w:jc w:val="center"/>
        </w:trPr>
        <w:tc>
          <w:tcPr>
            <w:tcW w:w="10064" w:type="dxa"/>
          </w:tcPr>
          <w:p w14:paraId="54899D7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</w:rPr>
            </w:pPr>
          </w:p>
          <w:p w14:paraId="7DB92241" w14:textId="6A18EEEF" w:rsidR="00B843B0" w:rsidRPr="003043A3" w:rsidRDefault="009C0A96" w:rsidP="003043A3">
            <w:pPr>
              <w:ind w:left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aflen gyflwyno rhif darluniad</w:t>
            </w:r>
          </w:p>
          <w:p w14:paraId="12D34E1F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1C9535FB" w14:textId="77777777" w:rsidTr="003C7924">
        <w:trPr>
          <w:jc w:val="center"/>
        </w:trPr>
        <w:tc>
          <w:tcPr>
            <w:tcW w:w="10064" w:type="dxa"/>
          </w:tcPr>
          <w:p w14:paraId="3E7E0A23" w14:textId="77777777" w:rsidR="00B843B0" w:rsidRDefault="00B843B0" w:rsidP="00070CA5">
            <w:pPr>
              <w:ind w:left="119"/>
              <w:rPr>
                <w:rFonts w:asciiTheme="minorHAnsi" w:hAnsiTheme="minorHAnsi" w:cstheme="minorHAnsi"/>
                <w:b/>
              </w:rPr>
            </w:pPr>
          </w:p>
          <w:p w14:paraId="369D4BBF" w14:textId="041C3AEA" w:rsidR="00B843B0" w:rsidRPr="003043A3" w:rsidRDefault="003043A3" w:rsidP="003043A3">
            <w:pPr>
              <w:ind w:left="119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3043A3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 w14:paraId="2752550A" w14:textId="187AB5CE" w:rsidR="00000F8C" w:rsidRPr="00AE62C6" w:rsidRDefault="00000F8C" w:rsidP="00070CA5">
            <w:pPr>
              <w:ind w:left="119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69BA44A3" w14:textId="77777777" w:rsidTr="003C7924">
        <w:trPr>
          <w:jc w:val="center"/>
        </w:trPr>
        <w:tc>
          <w:tcPr>
            <w:tcW w:w="10064" w:type="dxa"/>
          </w:tcPr>
          <w:p w14:paraId="33A29683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29E1BCD" w14:textId="1EFC84BB" w:rsidR="00B843B0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o leoliad y safle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 (Graddfa 1:2500) gyda lluniau diweddar ategol. </w:t>
            </w:r>
          </w:p>
          <w:p w14:paraId="569D4058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366E7A2" w14:textId="77777777" w:rsidTr="003C7924">
        <w:trPr>
          <w:jc w:val="center"/>
        </w:trPr>
        <w:tc>
          <w:tcPr>
            <w:tcW w:w="10064" w:type="dxa"/>
          </w:tcPr>
          <w:p w14:paraId="41BD8EB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450CC8F2" w14:textId="7A3AEC89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dalgylch ac is-ddalgylch draenio naturiol ac artiffisial 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>(Graddfa 1:2500</w:t>
            </w: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)</w:t>
            </w:r>
          </w:p>
          <w:p w14:paraId="1685C6A8" w14:textId="58B41428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7DA41CB9" w14:textId="0037176B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2E9518C7" w14:textId="5A13552A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opograffi;</w:t>
            </w:r>
          </w:p>
          <w:p w14:paraId="4394DE1F" w14:textId="729A5DB7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Cyrsiau dŵr; a</w:t>
            </w:r>
            <w:r w:rsidR="00CB5E91">
              <w:rPr>
                <w:rFonts w:asciiTheme="minorHAnsi" w:hAnsiTheme="minorHAnsi" w:cstheme="minorHAnsi"/>
                <w:lang w:val="cy-GB"/>
              </w:rPr>
              <w:t>c</w:t>
            </w:r>
          </w:p>
          <w:p w14:paraId="330EC62C" w14:textId="7372A90C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rdaloedd perygl o lifogydd presennol, ar yr wyneb a dan y ddaea</w:t>
            </w:r>
            <w:r>
              <w:rPr>
                <w:rFonts w:asciiTheme="minorHAnsi" w:hAnsiTheme="minorHAnsi" w:cstheme="minorHAnsi"/>
                <w:lang w:val="cy-GB"/>
              </w:rPr>
              <w:t>r, sydd yn effeithio ar y safle.</w:t>
            </w:r>
          </w:p>
          <w:p w14:paraId="564580B1" w14:textId="74D16C7A" w:rsidR="00B843B0" w:rsidRPr="00C85FC9" w:rsidRDefault="00B843B0" w:rsidP="00B843B0">
            <w:pPr>
              <w:pStyle w:val="ListParagraph"/>
              <w:ind w:left="474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0CEA3EBF" w14:textId="77777777" w:rsidTr="003C7924">
        <w:trPr>
          <w:jc w:val="center"/>
        </w:trPr>
        <w:tc>
          <w:tcPr>
            <w:tcW w:w="10064" w:type="dxa"/>
          </w:tcPr>
          <w:p w14:paraId="1E25AF18" w14:textId="77777777" w:rsidR="00B843B0" w:rsidRDefault="00B843B0" w:rsidP="00070CA5">
            <w:pPr>
              <w:pStyle w:val="Default"/>
              <w:ind w:left="125"/>
              <w:rPr>
                <w:b/>
                <w:shd w:val="clear" w:color="auto" w:fill="D9D9D9" w:themeFill="background1" w:themeFillShade="D9"/>
              </w:rPr>
            </w:pPr>
          </w:p>
          <w:p w14:paraId="3DC71095" w14:textId="31E13FD5" w:rsidR="00B843B0" w:rsidRPr="003043A3" w:rsidRDefault="003043A3" w:rsidP="003043A3">
            <w:pPr>
              <w:pStyle w:val="Default"/>
              <w:ind w:left="125"/>
            </w:pPr>
            <w:r w:rsidRPr="003043A3">
              <w:rPr>
                <w:b/>
                <w:shd w:val="clear" w:color="auto" w:fill="D9D9D9" w:themeFill="background1" w:themeFillShade="D9"/>
                <w:lang w:val="cy-GB"/>
              </w:rPr>
              <w:t xml:space="preserve">Darluniau cysyniad </w:t>
            </w:r>
            <w:r w:rsidRPr="003043A3">
              <w:rPr>
                <w:shd w:val="clear" w:color="auto" w:fill="D9D9D9" w:themeFill="background1" w:themeFillShade="D9"/>
                <w:lang w:val="cy-GB"/>
              </w:rPr>
              <w:t xml:space="preserve">(Graddfa 1:2500) o gynllun y datblygiad arfaethedig (a/neu dewisiadau cynllun), tystiolaeth briodol a chymesur yn dangos: </w:t>
            </w:r>
          </w:p>
          <w:p w14:paraId="72C2D4CF" w14:textId="0591C4A4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Cynllun cyfuchliniau cyfeirio llifogydd yn dangos llif </w:t>
            </w:r>
            <w:proofErr w:type="spellStart"/>
            <w:r w:rsidRPr="003043A3">
              <w:rPr>
                <w:lang w:val="cy-GB"/>
              </w:rPr>
              <w:t>gormodiant</w:t>
            </w:r>
            <w:proofErr w:type="spellEnd"/>
            <w:r w:rsidRPr="003043A3">
              <w:rPr>
                <w:lang w:val="cy-GB"/>
              </w:rPr>
              <w:t xml:space="preserve">; </w:t>
            </w:r>
          </w:p>
          <w:p w14:paraId="4C5EED20" w14:textId="3E5BBE88" w:rsidR="003043A3" w:rsidRPr="003043A3" w:rsidRDefault="009C0A96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</w:t>
            </w:r>
            <w:r w:rsidR="003043A3" w:rsidRPr="003043A3">
              <w:rPr>
                <w:color w:val="231F20"/>
                <w:spacing w:val="1"/>
                <w:lang w:val="cy-GB"/>
              </w:rPr>
              <w:t xml:space="preserve">mlinelliad o amcangyfrif maint ardaloedd safle a pharthau defnydd tir; </w:t>
            </w:r>
          </w:p>
          <w:p w14:paraId="56634F3D" w14:textId="0D954C80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Cyfrifiadau a dyluniad cysyniadol y System Draenio Cynaliadwy gan gynnwys: </w:t>
            </w:r>
          </w:p>
          <w:p w14:paraId="44401C26" w14:textId="56FD2AF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Ailgyfeirio,</w:t>
            </w:r>
          </w:p>
          <w:p w14:paraId="0A2AD692" w14:textId="69340CE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triniaeth,</w:t>
            </w:r>
          </w:p>
          <w:p w14:paraId="4B6E8759" w14:textId="7EF20D2C" w:rsidR="003043A3" w:rsidRPr="003043A3" w:rsidRDefault="009C0A96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</w:rPr>
            </w:pPr>
            <w:r>
              <w:rPr>
                <w:color w:val="231F20"/>
                <w:lang w:val="cy-GB"/>
              </w:rPr>
              <w:t>c</w:t>
            </w:r>
            <w:r w:rsidR="003043A3" w:rsidRPr="003043A3">
              <w:rPr>
                <w:color w:val="231F20"/>
                <w:lang w:val="cy-GB"/>
              </w:rPr>
              <w:t xml:space="preserve">ludo llif, </w:t>
            </w:r>
          </w:p>
          <w:p w14:paraId="1C2ED9DD" w14:textId="0E6BD55E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rheoli pegwn llif a chyfaint, </w:t>
            </w:r>
          </w:p>
          <w:p w14:paraId="4D70C5EE" w14:textId="2311D533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storfa (hir dymor ac arafu), </w:t>
            </w:r>
          </w:p>
          <w:p w14:paraId="66D48D3C" w14:textId="484D860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llwybrau a chydrannau </w:t>
            </w:r>
            <w:proofErr w:type="spellStart"/>
            <w:r w:rsidRPr="003043A3">
              <w:rPr>
                <w:color w:val="231F20"/>
                <w:spacing w:val="1"/>
                <w:lang w:val="cy-GB"/>
              </w:rPr>
              <w:t>gormodiant</w:t>
            </w:r>
            <w:proofErr w:type="spellEnd"/>
            <w:r w:rsidR="00A21D91">
              <w:rPr>
                <w:color w:val="231F20"/>
                <w:spacing w:val="1"/>
                <w:lang w:val="cy-GB"/>
              </w:rPr>
              <w:t>,</w:t>
            </w:r>
          </w:p>
          <w:p w14:paraId="4A85A292" w14:textId="3FD454F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dangos y gellir darparu’r storfeydd a </w:t>
            </w:r>
            <w:r w:rsidR="00A21D91">
              <w:rPr>
                <w:color w:val="231F20"/>
                <w:spacing w:val="1"/>
                <w:lang w:val="cy-GB"/>
              </w:rPr>
              <w:t>llif cludo dangosol ar y safle,</w:t>
            </w:r>
          </w:p>
          <w:p w14:paraId="4AB45F27" w14:textId="5332651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amddiffyn a gwella:</w:t>
            </w:r>
          </w:p>
          <w:p w14:paraId="7DA1BC69" w14:textId="13DACC9E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ansawdd dŵr,</w:t>
            </w:r>
          </w:p>
          <w:p w14:paraId="40C5F278" w14:textId="63F467E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CB5E91"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mwynder,</w:t>
            </w:r>
          </w:p>
          <w:p w14:paraId="04F3B5D9" w14:textId="0D5C5438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bioamrywiaeth, </w:t>
            </w:r>
          </w:p>
          <w:p w14:paraId="1493E78E" w14:textId="130DC9A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tirwedd.</w:t>
            </w:r>
          </w:p>
          <w:p w14:paraId="29FD585E" w14:textId="697A6367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Lleoliad ffyrdd, adeiladau a nodweddion draenio cynaliadwy (gan gynnwys mesurau ansawdd dŵr); </w:t>
            </w:r>
          </w:p>
          <w:p w14:paraId="0BCFACAD" w14:textId="1C37BBCF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>Nodweddion amddiffyn perygl llifogydd posibl a allai fod yn angenrheidiol; a</w:t>
            </w:r>
          </w:p>
          <w:p w14:paraId="4FDD39A7" w14:textId="6E04FBB7" w:rsidR="003043A3" w:rsidRPr="003043A3" w:rsidRDefault="00A21D91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>S</w:t>
            </w:r>
            <w:r w:rsidR="003043A3" w:rsidRPr="003043A3">
              <w:rPr>
                <w:lang w:val="cy-GB"/>
              </w:rPr>
              <w:t xml:space="preserve">yniadau cychwynnol am </w:t>
            </w:r>
            <w:r w:rsidR="003043A3">
              <w:rPr>
                <w:lang w:val="cy-GB"/>
              </w:rPr>
              <w:t xml:space="preserve">fabwysiadu </w:t>
            </w:r>
            <w:proofErr w:type="spellStart"/>
            <w:r w:rsidR="003043A3" w:rsidRPr="003043A3">
              <w:rPr>
                <w:lang w:val="cy-GB"/>
              </w:rPr>
              <w:t>SuDS</w:t>
            </w:r>
            <w:proofErr w:type="spellEnd"/>
            <w:r w:rsidR="003043A3" w:rsidRPr="003043A3">
              <w:rPr>
                <w:lang w:val="cy-GB"/>
              </w:rPr>
              <w:t xml:space="preserve"> a chyfrifoldebau cynnal a chadw. </w:t>
            </w:r>
          </w:p>
          <w:p w14:paraId="7A4D9216" w14:textId="26BAF11B" w:rsidR="00B843B0" w:rsidRPr="00AE62C6" w:rsidRDefault="00B843B0" w:rsidP="00B843B0">
            <w:pPr>
              <w:pStyle w:val="Default"/>
              <w:ind w:left="462"/>
              <w:rPr>
                <w:rFonts w:asciiTheme="minorHAnsi" w:hAnsiTheme="minorHAnsi" w:cstheme="minorHAnsi"/>
              </w:rPr>
            </w:pPr>
            <w:r w:rsidRPr="003D4C5A">
              <w:t xml:space="preserve"> </w:t>
            </w:r>
          </w:p>
        </w:tc>
      </w:tr>
      <w:tr w:rsidR="00B843B0" w:rsidRPr="00AE62C6" w14:paraId="18954204" w14:textId="77777777" w:rsidTr="003C7924">
        <w:trPr>
          <w:jc w:val="center"/>
        </w:trPr>
        <w:tc>
          <w:tcPr>
            <w:tcW w:w="10064" w:type="dxa"/>
          </w:tcPr>
          <w:p w14:paraId="0370F4ED" w14:textId="77777777" w:rsidR="00B843B0" w:rsidRDefault="00B843B0" w:rsidP="00070CA5">
            <w:pPr>
              <w:pStyle w:val="TableParagraph"/>
              <w:ind w:left="103" w:right="105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70B16C18" w14:textId="666AF72C" w:rsidR="00B843B0" w:rsidRPr="003043A3" w:rsidRDefault="003043A3" w:rsidP="003043A3">
            <w:pPr>
              <w:pStyle w:val="TableParagraph"/>
              <w:ind w:left="103" w:righ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gynllun peirianneg cyffredinol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</w:t>
            </w:r>
            <w:r w:rsidR="00A21D91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ddfa 1:500 a 1:1250) yn dangos:</w:t>
            </w:r>
          </w:p>
          <w:p w14:paraId="3C0EC190" w14:textId="210F4ED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Ardaloedd o 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SuDS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arfaethedig a gyflwynwyd i gael cymeradwyaeth SAB a’u cynnig i’w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lastRenderedPageBreak/>
              <w:t xml:space="preserve">mabwysiadu wedi’u llenwi’n wyrdd gydag amlinelliad goch soled;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2AB93A" w14:textId="15EF9BA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Ffiniau safle;</w:t>
            </w:r>
          </w:p>
          <w:p w14:paraId="4BD52EB9" w14:textId="5519AD0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7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Adeiladau presennol (ar y safle ac o’i amgylch);</w:t>
            </w:r>
          </w:p>
          <w:p w14:paraId="21844A5F" w14:textId="5675550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 pob 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cerbytffordd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troetffyrdd, llwybrau troed, llwybr beiciau, lleiniau, lleiniau gwasanaeth, nodweddion gostegu traffig; </w:t>
            </w:r>
          </w:p>
          <w:p w14:paraId="61C0ABFC" w14:textId="3BAE917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 angen i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draeniau dŵr budr a dŵr wyneb presennol ac arfaethedig, draeniau  priffordd i gael eu cynnig i’w mabwysiadu gan yr Awdurdod Priffyrdd, ac unrhyw ddraeniau priffordd n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 ydynt i gael eu mabwysiadu, g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ael eu nodi mewn lliwiau gwahanol ac wedi’u labelu’n glir;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311216" w14:textId="17FAEEE6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Lle bo’n briodol, dylai pob annedd sydd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yn draenio dŵr wyneb preifat i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SuDS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 b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riffordd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i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gael eu nodi’n glir ar y cynllun a’u lliwio’n wahanol; </w:t>
            </w:r>
          </w:p>
          <w:p w14:paraId="7B703605" w14:textId="6FFC5CB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Cyrsiau dŵr;</w:t>
            </w:r>
          </w:p>
          <w:p w14:paraId="3E4E89BB" w14:textId="7C9EC1E5" w:rsidR="00CB5E91" w:rsidRPr="00CB5E91" w:rsidRDefault="00CB5E91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Lefelau llawr gwaelod sydd wedi’u gorffen; </w:t>
            </w:r>
          </w:p>
          <w:p w14:paraId="211C972D" w14:textId="55CB1248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Tyllau archwilio; </w:t>
            </w:r>
          </w:p>
          <w:p w14:paraId="6C627B23" w14:textId="5A88944F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Dyfais, siambrau a systemau storio/arafu; </w:t>
            </w:r>
          </w:p>
          <w:p w14:paraId="451352A5" w14:textId="3985A05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Gollyngfeydd/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penwaliau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;</w:t>
            </w:r>
          </w:p>
          <w:p w14:paraId="098CD515" w14:textId="4B33E36A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Systemau/nodweddion ategol eraill;</w:t>
            </w:r>
          </w:p>
          <w:p w14:paraId="3D27B6E9" w14:textId="3BB91CF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Coed presennol a lleoliadau arfaethedig; </w:t>
            </w:r>
          </w:p>
          <w:p w14:paraId="64D895D1" w14:textId="4FFE938E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Hawddfr</w:t>
            </w:r>
            <w:r w:rsidR="00A21D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eintiau i gael eu lliwio’n las;</w:t>
            </w:r>
          </w:p>
          <w:p w14:paraId="22747F97" w14:textId="487643A7" w:rsidR="003043A3" w:rsidRPr="007245BD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Lleoliadau </w:t>
            </w: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anheddau, garejys a/neu fannau parcio, strwythurau; a</w:t>
            </w:r>
          </w:p>
          <w:p w14:paraId="1BCF4D2C" w14:textId="0AB34351" w:rsidR="00CB5E91" w:rsidRPr="007245BD" w:rsidRDefault="007245BD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Goleddau cyfansoddion </w:t>
            </w:r>
            <w:proofErr w:type="spellStart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SuDS</w:t>
            </w:r>
            <w:proofErr w:type="spellEnd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troetffyrdd a </w:t>
            </w:r>
            <w:proofErr w:type="spellStart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cherbytffyrdd</w:t>
            </w:r>
            <w:proofErr w:type="spellEnd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.</w:t>
            </w:r>
          </w:p>
          <w:p w14:paraId="4D3580A6" w14:textId="1F70D5A8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13572E8D" w14:textId="77777777" w:rsidTr="003C7924">
        <w:trPr>
          <w:jc w:val="center"/>
        </w:trPr>
        <w:tc>
          <w:tcPr>
            <w:tcW w:w="10064" w:type="dxa"/>
          </w:tcPr>
          <w:p w14:paraId="4F1748B8" w14:textId="77777777" w:rsidR="00B843B0" w:rsidRDefault="00B843B0" w:rsidP="00070CA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2468F372" w14:textId="3BB86797" w:rsidR="00B843B0" w:rsidRPr="003043A3" w:rsidRDefault="003043A3" w:rsidP="003043A3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rannau hydredol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Llorweddol a 11:100 Fertigol) yn dangos</w:t>
            </w:r>
          </w:p>
          <w:p w14:paraId="32608344" w14:textId="22293E77" w:rsidR="003043A3" w:rsidRPr="003043A3" w:rsidRDefault="007245BD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sz w:val="24"/>
                <w:szCs w:val="24"/>
                <w:lang w:val="cy-GB"/>
              </w:rPr>
              <w:t>Lefelau ffordd bresennol ac arfaethedig ar gyfer y llinell ganol, sianeli, graddiant a chromlin fertigol;</w:t>
            </w:r>
            <w:r>
              <w:rPr>
                <w:lang w:val="cy-GB"/>
              </w:rPr>
              <w:t xml:space="preserve"> </w:t>
            </w:r>
          </w:p>
          <w:p w14:paraId="59534A5A" w14:textId="12BCE012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Proffiliau draenio dŵr wyneb a dŵr budr, yn cynnwys lleoliadau siambrau, graddiant, diamedr pibelli, lefelau gorchudd a gwaelod mewnol ac amddiffyniad; </w:t>
            </w:r>
          </w:p>
          <w:p w14:paraId="51FED052" w14:textId="07F3A789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Dylai draeniau priffordd gael eu hadnabod gyda lliw gwahanol;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2D43EB8" w14:textId="0FA8FFC8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Deunydd y bibell; </w:t>
            </w:r>
          </w:p>
          <w:p w14:paraId="62391D32" w14:textId="0D84A40E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Cryfder y bibell; </w:t>
            </w:r>
          </w:p>
          <w:p w14:paraId="5E1D53C8" w14:textId="10A25F7B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Dosraniad glynu a manylion; a</w:t>
            </w:r>
          </w:p>
          <w:p w14:paraId="74BA0694" w14:textId="0289F3C4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Lefelau dŵr daear a chwrs dŵr.</w:t>
            </w:r>
          </w:p>
          <w:p w14:paraId="57026E88" w14:textId="4B4DAB3C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401592D9" w14:textId="77777777" w:rsidTr="003C7924">
        <w:trPr>
          <w:jc w:val="center"/>
        </w:trPr>
        <w:tc>
          <w:tcPr>
            <w:tcW w:w="10064" w:type="dxa"/>
          </w:tcPr>
          <w:p w14:paraId="0B83BB04" w14:textId="77777777" w:rsidR="00B843B0" w:rsidRDefault="00B843B0" w:rsidP="00070CA5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5BBFD646" w14:textId="072F7695" w:rsidR="00B843B0" w:rsidRPr="003043A3" w:rsidRDefault="003043A3" w:rsidP="003043A3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trawstoriad a darluniau manylder safonol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(Graddfa 1:100, 1:50, 1:20 a 1:10) </w:t>
            </w:r>
          </w:p>
          <w:p w14:paraId="37B317AE" w14:textId="693B7208" w:rsidR="00B843B0" w:rsidRPr="003043A3" w:rsidRDefault="003043A3" w:rsidP="003043A3">
            <w:pPr>
              <w:pStyle w:val="TableParagraph"/>
              <w:tabs>
                <w:tab w:val="left" w:pos="170"/>
              </w:tabs>
              <w:spacing w:before="53" w:line="229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yn dangos eitemau yn y darluniau cynllun peirianneg cyffredinol, ar bellter o ddim mwy na 30 metr. </w:t>
            </w:r>
          </w:p>
          <w:p w14:paraId="698C2287" w14:textId="57AA34A9" w:rsidR="00B843B0" w:rsidRPr="00AE62C6" w:rsidRDefault="00B843B0" w:rsidP="00B843B0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firstLine="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62330D82" w14:textId="77777777" w:rsidTr="003C7924">
        <w:trPr>
          <w:jc w:val="center"/>
        </w:trPr>
        <w:tc>
          <w:tcPr>
            <w:tcW w:w="10064" w:type="dxa"/>
          </w:tcPr>
          <w:p w14:paraId="5D5B5E08" w14:textId="77777777" w:rsidR="00B843B0" w:rsidRDefault="00B843B0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622A01D6" w14:textId="33283824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Cynllun Tirlunio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1:500)</w:t>
            </w:r>
          </w:p>
          <w:p w14:paraId="00955759" w14:textId="3A986D39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4FAC9BF7" w14:textId="3DD82E6D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 w14:paraId="3715A249" w14:textId="3D363CC6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7CAA333E" w14:textId="60EB15D2" w:rsidR="003043A3" w:rsidRPr="003043A3" w:rsidRDefault="003F731B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nylion pyllau coed; </w:t>
            </w:r>
          </w:p>
          <w:p w14:paraId="4FBC7FBD" w14:textId="6CA0EB03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 w14:paraId="790DC2A9" w14:textId="22CC25D1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33519929" w14:textId="4A6FAA57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</w:t>
            </w:r>
            <w:r w:rsidR="004463DC">
              <w:rPr>
                <w:rFonts w:asciiTheme="minorHAnsi" w:hAnsiTheme="minorHAnsi" w:cstheme="minorHAnsi"/>
                <w:lang w:val="cy-GB"/>
              </w:rPr>
              <w:t>h</w:t>
            </w:r>
            <w:r w:rsidRPr="003043A3">
              <w:rPr>
                <w:rFonts w:asciiTheme="minorHAnsi" w:hAnsiTheme="minorHAnsi" w:cstheme="minorHAnsi"/>
                <w:lang w:val="cy-GB"/>
              </w:rPr>
              <w:t xml:space="preserve">adarnhau perchnogaeth tir. </w:t>
            </w:r>
          </w:p>
          <w:p w14:paraId="17EFB658" w14:textId="15334ED9" w:rsidR="00B843B0" w:rsidRPr="00FA67B9" w:rsidRDefault="00B843B0" w:rsidP="00B843B0">
            <w:pPr>
              <w:pStyle w:val="ListParagraph"/>
              <w:ind w:left="466"/>
              <w:rPr>
                <w:rFonts w:asciiTheme="minorHAnsi" w:hAnsiTheme="minorHAnsi" w:cstheme="minorHAnsi"/>
              </w:rPr>
            </w:pPr>
          </w:p>
        </w:tc>
      </w:tr>
      <w:tr w:rsidR="00D74D7E" w:rsidRPr="00AE62C6" w14:paraId="3441A53F" w14:textId="77777777" w:rsidTr="003C7924">
        <w:trPr>
          <w:jc w:val="center"/>
        </w:trPr>
        <w:tc>
          <w:tcPr>
            <w:tcW w:w="10064" w:type="dxa"/>
          </w:tcPr>
          <w:p w14:paraId="1A594B07" w14:textId="77777777" w:rsidR="00D74D7E" w:rsidRDefault="00D74D7E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404871C7" w14:textId="105B9E48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Arbenigol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1:1250)</w:t>
            </w:r>
          </w:p>
          <w:p w14:paraId="3641C379" w14:textId="4745CE70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00907E39" w14:textId="7AB1F151" w:rsidR="003043A3" w:rsidRPr="003043A3" w:rsidRDefault="006A5750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Pontydd,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</w:t>
            </w:r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wlfertau</w:t>
            </w:r>
            <w:proofErr w:type="spellEnd"/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unrhyw waith peipiau dros 600mm diamedr, </w:t>
            </w:r>
            <w:proofErr w:type="spellStart"/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penwaliau</w:t>
            </w:r>
            <w:proofErr w:type="spellEnd"/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waliau cynnal a nodweddion eraill a adeiladwyd; a </w:t>
            </w:r>
          </w:p>
          <w:p w14:paraId="407BF3CE" w14:textId="3569EE59" w:rsidR="003043A3" w:rsidRPr="003043A3" w:rsidRDefault="003043A3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Gwasanaethau Statudol Presennol a chynlluniau cyfleustodau yn dangos o amgylch y datblygiad arfaethedig. </w:t>
            </w:r>
          </w:p>
          <w:p w14:paraId="3170177B" w14:textId="6E9FF9EC" w:rsidR="00D74D7E" w:rsidRPr="00AE62C6" w:rsidRDefault="00D74D7E" w:rsidP="00D74D7E">
            <w:pPr>
              <w:pStyle w:val="TableParagraph"/>
              <w:tabs>
                <w:tab w:val="left" w:pos="466"/>
              </w:tabs>
              <w:ind w:left="466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8351E1" w14:textId="5E3B510A" w:rsidR="0038156F" w:rsidRPr="003043A3" w:rsidRDefault="003043A3" w:rsidP="003043A3">
      <w:pPr>
        <w:widowControl w:val="0"/>
        <w:spacing w:before="56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3043A3">
        <w:rPr>
          <w:rFonts w:asciiTheme="minorHAnsi" w:eastAsia="Arial" w:hAnsiTheme="minorHAnsi" w:cstheme="minorHAnsi"/>
          <w:bCs/>
          <w:lang w:val="cy-GB" w:eastAsia="en-US"/>
        </w:rPr>
        <w:t xml:space="preserve">Caiff y </w:t>
      </w:r>
      <w:r w:rsidRPr="003043A3">
        <w:rPr>
          <w:rFonts w:asciiTheme="minorHAnsi" w:eastAsia="Arial" w:hAnsiTheme="minorHAnsi" w:cstheme="minorHAnsi"/>
          <w:bCs/>
          <w:i/>
          <w:lang w:val="cy-GB" w:eastAsia="en-US"/>
        </w:rPr>
        <w:t>nodyn canlynol</w:t>
      </w:r>
      <w:r w:rsidRPr="003043A3">
        <w:rPr>
          <w:rFonts w:asciiTheme="minorHAnsi" w:eastAsia="Arial" w:hAnsiTheme="minorHAnsi" w:cstheme="minorHAnsi"/>
          <w:bCs/>
          <w:lang w:val="cy-GB" w:eastAsia="en-US"/>
        </w:rPr>
        <w:t xml:space="preserve"> ei gynnwy</w:t>
      </w:r>
      <w:r w:rsidR="003F731B">
        <w:rPr>
          <w:rFonts w:asciiTheme="minorHAnsi" w:eastAsia="Arial" w:hAnsiTheme="minorHAnsi" w:cstheme="minorHAnsi"/>
          <w:bCs/>
          <w:lang w:val="cy-GB" w:eastAsia="en-US"/>
        </w:rPr>
        <w:t>s ar bob darluniad a gyflwynir:</w:t>
      </w:r>
    </w:p>
    <w:p w14:paraId="0EE91296" w14:textId="77777777" w:rsidR="0038156F" w:rsidRPr="00AE62C6" w:rsidRDefault="0038156F" w:rsidP="0038156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 w14:paraId="70444E55" w14:textId="1C65631B" w:rsidR="004463DC" w:rsidRPr="004463DC" w:rsidRDefault="004463DC" w:rsidP="004463DC">
      <w:pPr>
        <w:widowControl w:val="0"/>
        <w:numPr>
          <w:ilvl w:val="0"/>
          <w:numId w:val="5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 w:rsidRPr="004463DC">
        <w:rPr>
          <w:rFonts w:asciiTheme="minorHAnsi" w:eastAsia="Arial" w:hAnsiTheme="minorHAnsi" w:cstheme="minorHAnsi"/>
          <w:i/>
          <w:lang w:val="cy-GB" w:eastAsia="en-US"/>
        </w:rPr>
        <w:t xml:space="preserve">“Bydd y manylion yn cydymffurfio ym mhob ffordd â’r ddogfen Manyldeb ac Adeiladu </w:t>
      </w:r>
      <w:proofErr w:type="spellStart"/>
      <w:r w:rsidR="00983106">
        <w:rPr>
          <w:rFonts w:asciiTheme="minorHAnsi" w:eastAsia="Arial" w:hAnsiTheme="minorHAnsi" w:cstheme="minorHAnsi"/>
          <w:i/>
          <w:lang w:val="cy-GB" w:eastAsia="en-US"/>
        </w:rPr>
        <w:t>xxxxxxxxxxxxxxxxxxxxxxx</w:t>
      </w:r>
      <w:proofErr w:type="spellEnd"/>
      <w:r w:rsidR="00983106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  <w:r w:rsidRPr="004463DC">
        <w:rPr>
          <w:rFonts w:asciiTheme="minorHAnsi" w:eastAsia="Arial" w:hAnsiTheme="minorHAnsi" w:cstheme="minorHAnsi"/>
          <w:i/>
          <w:lang w:val="cy-GB" w:eastAsia="en-US"/>
        </w:rPr>
        <w:t>sydd mewn grym yn y sir ar adeg y gwaith adeiladu”.</w:t>
      </w:r>
      <w:r w:rsidR="003F731B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  <w:r w:rsidRPr="004463DC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>(i’w hychwanegu gan bob Corff Cymeradwyo unigol)</w:t>
      </w:r>
    </w:p>
    <w:p w14:paraId="38BE4E69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77D2F173" w14:textId="2934268A" w:rsidR="0038156F" w:rsidRPr="003043A3" w:rsidRDefault="003043A3" w:rsidP="003043A3">
      <w:pPr>
        <w:widowControl w:val="0"/>
        <w:spacing w:before="1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3043A3"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7285CAC6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3584A36E" w14:textId="0D8CCA25" w:rsidR="004463DC" w:rsidRPr="004463DC" w:rsidRDefault="004463DC" w:rsidP="004463DC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4463DC">
        <w:rPr>
          <w:rFonts w:asciiTheme="minorHAnsi" w:eastAsia="Arial" w:hAnsiTheme="minorHAnsi" w:cstheme="minorHAnsi"/>
          <w:lang w:val="cy-GB" w:eastAsia="en-US"/>
        </w:rPr>
        <w:t xml:space="preserve">Os bydd y datblygwr yn dymuno cyflwyno ffeiliau </w:t>
      </w:r>
      <w:proofErr w:type="spellStart"/>
      <w:r w:rsidRPr="004463DC">
        <w:rPr>
          <w:rFonts w:asciiTheme="minorHAnsi" w:eastAsia="Arial" w:hAnsiTheme="minorHAnsi" w:cstheme="minorHAnsi"/>
          <w:lang w:val="cy-GB" w:eastAsia="en-US"/>
        </w:rPr>
        <w:t>AutoCAD</w:t>
      </w:r>
      <w:proofErr w:type="spellEnd"/>
      <w:r w:rsidRPr="004463DC">
        <w:rPr>
          <w:rFonts w:asciiTheme="minorHAnsi" w:eastAsia="Arial" w:hAnsiTheme="minorHAnsi" w:cstheme="minorHAnsi"/>
          <w:lang w:val="cy-GB" w:eastAsia="en-US"/>
        </w:rPr>
        <w:t>, dylent atodi’r ffeiliau ‘</w:t>
      </w:r>
      <w:r w:rsidRPr="006A5750">
        <w:rPr>
          <w:rFonts w:asciiTheme="minorHAnsi" w:eastAsia="Arial" w:hAnsiTheme="minorHAnsi" w:cstheme="minorHAnsi"/>
          <w:i/>
          <w:lang w:val="cy-GB" w:eastAsia="en-US"/>
        </w:rPr>
        <w:t xml:space="preserve">pen </w:t>
      </w:r>
      <w:proofErr w:type="spellStart"/>
      <w:r w:rsidRPr="006A5750">
        <w:rPr>
          <w:rFonts w:asciiTheme="minorHAnsi" w:eastAsia="Arial" w:hAnsiTheme="minorHAnsi" w:cstheme="minorHAnsi"/>
          <w:i/>
          <w:lang w:val="cy-GB" w:eastAsia="en-US"/>
        </w:rPr>
        <w:t>setting</w:t>
      </w:r>
      <w:proofErr w:type="spellEnd"/>
      <w:r w:rsidRPr="004463DC">
        <w:rPr>
          <w:rFonts w:asciiTheme="minorHAnsi" w:eastAsia="Arial" w:hAnsiTheme="minorHAnsi" w:cstheme="minorHAnsi"/>
          <w:lang w:val="cy-GB" w:eastAsia="en-US"/>
        </w:rPr>
        <w:t>’ perthnasol (</w:t>
      </w:r>
      <w:proofErr w:type="spellStart"/>
      <w:r w:rsidRPr="004463DC">
        <w:rPr>
          <w:rFonts w:asciiTheme="minorHAnsi" w:eastAsia="Arial" w:hAnsiTheme="minorHAnsi" w:cstheme="minorHAnsi"/>
          <w:lang w:val="cy-GB" w:eastAsia="en-US"/>
        </w:rPr>
        <w:t>ctb</w:t>
      </w:r>
      <w:proofErr w:type="spellEnd"/>
      <w:r w:rsidRPr="004463DC">
        <w:rPr>
          <w:rFonts w:asciiTheme="minorHAnsi" w:eastAsia="Arial" w:hAnsiTheme="minorHAnsi" w:cstheme="minorHAnsi"/>
          <w:lang w:val="cy-GB" w:eastAsia="en-US"/>
        </w:rPr>
        <w:t>).</w:t>
      </w:r>
    </w:p>
    <w:p w14:paraId="19D5CA7A" w14:textId="19A09E32" w:rsidR="003043A3" w:rsidRPr="003043A3" w:rsidRDefault="003043A3" w:rsidP="003043A3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3043A3">
        <w:rPr>
          <w:rFonts w:asciiTheme="minorHAnsi" w:eastAsia="Arial" w:hAnsiTheme="minorHAnsi" w:cstheme="minorHAnsi"/>
          <w:lang w:val="cy-GB" w:eastAsia="en-US"/>
        </w:rPr>
        <w:t>Dylai cynll</w:t>
      </w:r>
      <w:r w:rsidR="003F731B">
        <w:rPr>
          <w:rFonts w:asciiTheme="minorHAnsi" w:eastAsia="Arial" w:hAnsiTheme="minorHAnsi" w:cstheme="minorHAnsi"/>
          <w:lang w:val="cy-GB" w:eastAsia="en-US"/>
        </w:rPr>
        <w:t>uniau gael eu plygu i faint A4.</w:t>
      </w:r>
    </w:p>
    <w:sectPr w:rsidR="003043A3" w:rsidRPr="003043A3" w:rsidSect="00197A6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D429" w14:textId="77777777" w:rsidR="00DF65F7" w:rsidRDefault="00DF65F7" w:rsidP="00C74E2E">
      <w:r>
        <w:separator/>
      </w:r>
    </w:p>
  </w:endnote>
  <w:endnote w:type="continuationSeparator" w:id="0">
    <w:p w14:paraId="40A5E695" w14:textId="77777777" w:rsidR="00DF65F7" w:rsidRDefault="00DF65F7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F73B" w14:textId="77777777" w:rsidR="00DF65F7" w:rsidRDefault="00DF6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y-GB"/>
      </w:rPr>
      <w:id w:val="-159694053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CA5D4" w14:textId="2B246FAA" w:rsidR="00DF65F7" w:rsidRPr="00BA12D1" w:rsidRDefault="00DF65F7">
            <w:pPr>
              <w:pStyle w:val="Footer"/>
              <w:jc w:val="center"/>
              <w:rPr>
                <w:lang w:val="cy-GB"/>
              </w:rPr>
            </w:pPr>
            <w:r w:rsidRPr="00BA12D1">
              <w:rPr>
                <w:lang w:val="cy-GB"/>
              </w:rPr>
              <w:t xml:space="preserve">Tudalen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PAGE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32256E">
              <w:rPr>
                <w:b/>
                <w:bCs/>
                <w:noProof/>
                <w:lang w:val="cy-GB"/>
              </w:rPr>
              <w:t>1</w:t>
            </w:r>
            <w:r w:rsidRPr="00BA12D1">
              <w:rPr>
                <w:b/>
                <w:bCs/>
                <w:lang w:val="cy-GB"/>
              </w:rPr>
              <w:fldChar w:fldCharType="end"/>
            </w:r>
            <w:r w:rsidRPr="00BA12D1">
              <w:rPr>
                <w:lang w:val="cy-GB"/>
              </w:rPr>
              <w:t xml:space="preserve"> o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NUMPAGES 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32256E">
              <w:rPr>
                <w:b/>
                <w:bCs/>
                <w:noProof/>
                <w:lang w:val="cy-GB"/>
              </w:rPr>
              <w:t>18</w:t>
            </w:r>
            <w:r w:rsidRPr="00BA12D1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01DD5E45" w14:textId="77777777" w:rsidR="00DF65F7" w:rsidRDefault="00DF6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1436" w14:textId="77777777" w:rsidR="00DF65F7" w:rsidRDefault="00DF6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1D32" w14:textId="77777777" w:rsidR="00DF65F7" w:rsidRDefault="00DF65F7" w:rsidP="00C74E2E">
      <w:r>
        <w:separator/>
      </w:r>
    </w:p>
  </w:footnote>
  <w:footnote w:type="continuationSeparator" w:id="0">
    <w:p w14:paraId="7CA741F7" w14:textId="77777777" w:rsidR="00DF65F7" w:rsidRDefault="00DF65F7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D48A" w14:textId="77777777" w:rsidR="00DF65F7" w:rsidRDefault="00DF6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078D" w14:textId="7DAE3A5D" w:rsidR="00DF65F7" w:rsidRPr="00F74020" w:rsidRDefault="00DF65F7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Full App Form FINAL Version 05_11_18 Rev</w:t>
    </w:r>
  </w:p>
  <w:p w14:paraId="1EF45ECD" w14:textId="77777777" w:rsidR="00DF65F7" w:rsidRDefault="00DF6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0129" w14:textId="77777777" w:rsidR="00DF65F7" w:rsidRDefault="00DF6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2E72885"/>
    <w:multiLevelType w:val="hybridMultilevel"/>
    <w:tmpl w:val="0C42A6E8"/>
    <w:lvl w:ilvl="0" w:tplc="B588C80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124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30AD"/>
    <w:multiLevelType w:val="hybridMultilevel"/>
    <w:tmpl w:val="BA7A4CA8"/>
    <w:lvl w:ilvl="0" w:tplc="531E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5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5DC252A8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C08AA"/>
    <w:multiLevelType w:val="hybridMultilevel"/>
    <w:tmpl w:val="16F650CA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0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2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3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2"/>
  </w:num>
  <w:num w:numId="4">
    <w:abstractNumId w:val="41"/>
  </w:num>
  <w:num w:numId="5">
    <w:abstractNumId w:val="31"/>
  </w:num>
  <w:num w:numId="6">
    <w:abstractNumId w:val="25"/>
  </w:num>
  <w:num w:numId="7">
    <w:abstractNumId w:val="40"/>
  </w:num>
  <w:num w:numId="8">
    <w:abstractNumId w:val="26"/>
  </w:num>
  <w:num w:numId="9">
    <w:abstractNumId w:val="7"/>
  </w:num>
  <w:num w:numId="10">
    <w:abstractNumId w:val="12"/>
  </w:num>
  <w:num w:numId="11">
    <w:abstractNumId w:val="9"/>
  </w:num>
  <w:num w:numId="12">
    <w:abstractNumId w:val="35"/>
  </w:num>
  <w:num w:numId="13">
    <w:abstractNumId w:val="17"/>
  </w:num>
  <w:num w:numId="14">
    <w:abstractNumId w:val="11"/>
  </w:num>
  <w:num w:numId="15">
    <w:abstractNumId w:val="34"/>
  </w:num>
  <w:num w:numId="16">
    <w:abstractNumId w:val="44"/>
  </w:num>
  <w:num w:numId="17">
    <w:abstractNumId w:val="10"/>
  </w:num>
  <w:num w:numId="18">
    <w:abstractNumId w:val="13"/>
  </w:num>
  <w:num w:numId="19">
    <w:abstractNumId w:val="43"/>
  </w:num>
  <w:num w:numId="20">
    <w:abstractNumId w:val="16"/>
  </w:num>
  <w:num w:numId="21">
    <w:abstractNumId w:val="3"/>
  </w:num>
  <w:num w:numId="22">
    <w:abstractNumId w:val="0"/>
  </w:num>
  <w:num w:numId="23">
    <w:abstractNumId w:val="6"/>
  </w:num>
  <w:num w:numId="24">
    <w:abstractNumId w:val="18"/>
  </w:num>
  <w:num w:numId="25">
    <w:abstractNumId w:val="24"/>
  </w:num>
  <w:num w:numId="26">
    <w:abstractNumId w:val="47"/>
  </w:num>
  <w:num w:numId="27">
    <w:abstractNumId w:val="37"/>
  </w:num>
  <w:num w:numId="28">
    <w:abstractNumId w:val="39"/>
  </w:num>
  <w:num w:numId="29">
    <w:abstractNumId w:val="5"/>
  </w:num>
  <w:num w:numId="30">
    <w:abstractNumId w:val="29"/>
  </w:num>
  <w:num w:numId="31">
    <w:abstractNumId w:val="20"/>
  </w:num>
  <w:num w:numId="32">
    <w:abstractNumId w:val="4"/>
  </w:num>
  <w:num w:numId="33">
    <w:abstractNumId w:val="30"/>
  </w:num>
  <w:num w:numId="34">
    <w:abstractNumId w:val="23"/>
  </w:num>
  <w:num w:numId="35">
    <w:abstractNumId w:val="1"/>
  </w:num>
  <w:num w:numId="36">
    <w:abstractNumId w:val="14"/>
  </w:num>
  <w:num w:numId="37">
    <w:abstractNumId w:val="15"/>
  </w:num>
  <w:num w:numId="38">
    <w:abstractNumId w:val="19"/>
  </w:num>
  <w:num w:numId="39">
    <w:abstractNumId w:val="28"/>
  </w:num>
  <w:num w:numId="40">
    <w:abstractNumId w:val="33"/>
  </w:num>
  <w:num w:numId="41">
    <w:abstractNumId w:val="2"/>
  </w:num>
  <w:num w:numId="42">
    <w:abstractNumId w:val="27"/>
  </w:num>
  <w:num w:numId="43">
    <w:abstractNumId w:val="21"/>
  </w:num>
  <w:num w:numId="44">
    <w:abstractNumId w:val="46"/>
  </w:num>
  <w:num w:numId="45">
    <w:abstractNumId w:val="36"/>
  </w:num>
  <w:num w:numId="46">
    <w:abstractNumId w:val="38"/>
  </w:num>
  <w:num w:numId="47">
    <w:abstractNumId w:val="8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B"/>
    <w:rsid w:val="00000F8C"/>
    <w:rsid w:val="00004974"/>
    <w:rsid w:val="00037CEC"/>
    <w:rsid w:val="00046E2C"/>
    <w:rsid w:val="00052077"/>
    <w:rsid w:val="000549BE"/>
    <w:rsid w:val="00057E55"/>
    <w:rsid w:val="0006052F"/>
    <w:rsid w:val="00063216"/>
    <w:rsid w:val="00066782"/>
    <w:rsid w:val="00070CA5"/>
    <w:rsid w:val="00073A43"/>
    <w:rsid w:val="00087869"/>
    <w:rsid w:val="000C0196"/>
    <w:rsid w:val="000C4320"/>
    <w:rsid w:val="000D1929"/>
    <w:rsid w:val="000D6FF7"/>
    <w:rsid w:val="000E01B5"/>
    <w:rsid w:val="000E2A35"/>
    <w:rsid w:val="000E6865"/>
    <w:rsid w:val="000F0DA1"/>
    <w:rsid w:val="000F2B1F"/>
    <w:rsid w:val="00106CB8"/>
    <w:rsid w:val="00117D01"/>
    <w:rsid w:val="00120161"/>
    <w:rsid w:val="00120A7A"/>
    <w:rsid w:val="00122627"/>
    <w:rsid w:val="00133696"/>
    <w:rsid w:val="001474D4"/>
    <w:rsid w:val="0014760E"/>
    <w:rsid w:val="00157281"/>
    <w:rsid w:val="00157471"/>
    <w:rsid w:val="001636BA"/>
    <w:rsid w:val="00165D33"/>
    <w:rsid w:val="00172FE5"/>
    <w:rsid w:val="00183348"/>
    <w:rsid w:val="0018335E"/>
    <w:rsid w:val="00184176"/>
    <w:rsid w:val="00185E07"/>
    <w:rsid w:val="00187EB0"/>
    <w:rsid w:val="00192B4E"/>
    <w:rsid w:val="001945C7"/>
    <w:rsid w:val="00197A6C"/>
    <w:rsid w:val="001A1191"/>
    <w:rsid w:val="001C45B8"/>
    <w:rsid w:val="001D1A7B"/>
    <w:rsid w:val="001D1B94"/>
    <w:rsid w:val="001D2F12"/>
    <w:rsid w:val="001D422A"/>
    <w:rsid w:val="001D605F"/>
    <w:rsid w:val="001F18AC"/>
    <w:rsid w:val="001F4D32"/>
    <w:rsid w:val="001F7531"/>
    <w:rsid w:val="002031B3"/>
    <w:rsid w:val="002056A1"/>
    <w:rsid w:val="00210791"/>
    <w:rsid w:val="00215E72"/>
    <w:rsid w:val="00222604"/>
    <w:rsid w:val="00223520"/>
    <w:rsid w:val="002271EA"/>
    <w:rsid w:val="00241919"/>
    <w:rsid w:val="00255323"/>
    <w:rsid w:val="0027080A"/>
    <w:rsid w:val="0027222B"/>
    <w:rsid w:val="00276CAA"/>
    <w:rsid w:val="0028059F"/>
    <w:rsid w:val="002829AC"/>
    <w:rsid w:val="00290E54"/>
    <w:rsid w:val="0029347B"/>
    <w:rsid w:val="0029492F"/>
    <w:rsid w:val="002A13B7"/>
    <w:rsid w:val="002A2042"/>
    <w:rsid w:val="002A5324"/>
    <w:rsid w:val="002B5330"/>
    <w:rsid w:val="002B5914"/>
    <w:rsid w:val="002B5E2D"/>
    <w:rsid w:val="002C1ECB"/>
    <w:rsid w:val="002C7E8D"/>
    <w:rsid w:val="002D2AE6"/>
    <w:rsid w:val="002D4938"/>
    <w:rsid w:val="002E2CE8"/>
    <w:rsid w:val="002E4586"/>
    <w:rsid w:val="002F31DF"/>
    <w:rsid w:val="002F43BE"/>
    <w:rsid w:val="003043A3"/>
    <w:rsid w:val="003050B3"/>
    <w:rsid w:val="003147EF"/>
    <w:rsid w:val="00314F5A"/>
    <w:rsid w:val="003200F4"/>
    <w:rsid w:val="00321EBC"/>
    <w:rsid w:val="0032256E"/>
    <w:rsid w:val="00323155"/>
    <w:rsid w:val="00325240"/>
    <w:rsid w:val="00325565"/>
    <w:rsid w:val="00347431"/>
    <w:rsid w:val="00351005"/>
    <w:rsid w:val="00352298"/>
    <w:rsid w:val="00354D73"/>
    <w:rsid w:val="00371301"/>
    <w:rsid w:val="00375EDF"/>
    <w:rsid w:val="00377FDC"/>
    <w:rsid w:val="0038156F"/>
    <w:rsid w:val="003904BE"/>
    <w:rsid w:val="00397C50"/>
    <w:rsid w:val="003A0E6E"/>
    <w:rsid w:val="003A1695"/>
    <w:rsid w:val="003A1BEB"/>
    <w:rsid w:val="003B03A7"/>
    <w:rsid w:val="003B0768"/>
    <w:rsid w:val="003C5CAB"/>
    <w:rsid w:val="003C7924"/>
    <w:rsid w:val="003D03D3"/>
    <w:rsid w:val="003D2704"/>
    <w:rsid w:val="003D2F4C"/>
    <w:rsid w:val="003D6D40"/>
    <w:rsid w:val="003F0870"/>
    <w:rsid w:val="003F731B"/>
    <w:rsid w:val="00400ECE"/>
    <w:rsid w:val="00404565"/>
    <w:rsid w:val="004305EA"/>
    <w:rsid w:val="00433175"/>
    <w:rsid w:val="0044197E"/>
    <w:rsid w:val="0044395E"/>
    <w:rsid w:val="004463DC"/>
    <w:rsid w:val="00447CB9"/>
    <w:rsid w:val="004518BD"/>
    <w:rsid w:val="00494EF7"/>
    <w:rsid w:val="004A2D07"/>
    <w:rsid w:val="004A37D0"/>
    <w:rsid w:val="004A4AD9"/>
    <w:rsid w:val="004B4161"/>
    <w:rsid w:val="004B464B"/>
    <w:rsid w:val="004B56B5"/>
    <w:rsid w:val="004C1FB3"/>
    <w:rsid w:val="004D36E5"/>
    <w:rsid w:val="004E7EEF"/>
    <w:rsid w:val="004F6910"/>
    <w:rsid w:val="004F6E74"/>
    <w:rsid w:val="0050049C"/>
    <w:rsid w:val="00523385"/>
    <w:rsid w:val="00535E38"/>
    <w:rsid w:val="0054053E"/>
    <w:rsid w:val="00550578"/>
    <w:rsid w:val="0055123F"/>
    <w:rsid w:val="00564BE7"/>
    <w:rsid w:val="00565479"/>
    <w:rsid w:val="00565C73"/>
    <w:rsid w:val="00567FF9"/>
    <w:rsid w:val="005761CA"/>
    <w:rsid w:val="00576378"/>
    <w:rsid w:val="00577DDE"/>
    <w:rsid w:val="00586B00"/>
    <w:rsid w:val="0059171E"/>
    <w:rsid w:val="00595526"/>
    <w:rsid w:val="005A4E5D"/>
    <w:rsid w:val="005A4F91"/>
    <w:rsid w:val="005B55F4"/>
    <w:rsid w:val="005C15DD"/>
    <w:rsid w:val="005C46FC"/>
    <w:rsid w:val="005D133F"/>
    <w:rsid w:val="005D49AB"/>
    <w:rsid w:val="005E4C49"/>
    <w:rsid w:val="005F1928"/>
    <w:rsid w:val="006037AF"/>
    <w:rsid w:val="00603D36"/>
    <w:rsid w:val="006049DF"/>
    <w:rsid w:val="006262C4"/>
    <w:rsid w:val="0063131F"/>
    <w:rsid w:val="00644084"/>
    <w:rsid w:val="00644449"/>
    <w:rsid w:val="00650F0A"/>
    <w:rsid w:val="00652C9F"/>
    <w:rsid w:val="006623E9"/>
    <w:rsid w:val="00665D29"/>
    <w:rsid w:val="00670EB2"/>
    <w:rsid w:val="0068010F"/>
    <w:rsid w:val="00681077"/>
    <w:rsid w:val="00681B95"/>
    <w:rsid w:val="006A3F5C"/>
    <w:rsid w:val="006A5750"/>
    <w:rsid w:val="006C016B"/>
    <w:rsid w:val="006C1CCE"/>
    <w:rsid w:val="006D4AAA"/>
    <w:rsid w:val="006D5281"/>
    <w:rsid w:val="006D66A5"/>
    <w:rsid w:val="006D67C9"/>
    <w:rsid w:val="006D75F2"/>
    <w:rsid w:val="006E191F"/>
    <w:rsid w:val="006E1C57"/>
    <w:rsid w:val="006E3774"/>
    <w:rsid w:val="006F0055"/>
    <w:rsid w:val="006F10A9"/>
    <w:rsid w:val="006F52EC"/>
    <w:rsid w:val="00700F24"/>
    <w:rsid w:val="0070358E"/>
    <w:rsid w:val="00712694"/>
    <w:rsid w:val="007245BD"/>
    <w:rsid w:val="007446BD"/>
    <w:rsid w:val="00745516"/>
    <w:rsid w:val="0076180E"/>
    <w:rsid w:val="00762C24"/>
    <w:rsid w:val="007631E0"/>
    <w:rsid w:val="0077721A"/>
    <w:rsid w:val="007813E2"/>
    <w:rsid w:val="00781ACA"/>
    <w:rsid w:val="007874A2"/>
    <w:rsid w:val="00791D65"/>
    <w:rsid w:val="007A6E11"/>
    <w:rsid w:val="007B5D54"/>
    <w:rsid w:val="007C131B"/>
    <w:rsid w:val="007C14A5"/>
    <w:rsid w:val="007C54B7"/>
    <w:rsid w:val="007D141E"/>
    <w:rsid w:val="007E1740"/>
    <w:rsid w:val="007E1B56"/>
    <w:rsid w:val="007E45E7"/>
    <w:rsid w:val="007E4F31"/>
    <w:rsid w:val="007E6D11"/>
    <w:rsid w:val="007F2D69"/>
    <w:rsid w:val="007F33D4"/>
    <w:rsid w:val="007F4FE3"/>
    <w:rsid w:val="007F68EB"/>
    <w:rsid w:val="00801450"/>
    <w:rsid w:val="00807200"/>
    <w:rsid w:val="00813C4D"/>
    <w:rsid w:val="00814184"/>
    <w:rsid w:val="00816467"/>
    <w:rsid w:val="0083077F"/>
    <w:rsid w:val="00840F7A"/>
    <w:rsid w:val="00842873"/>
    <w:rsid w:val="0084461C"/>
    <w:rsid w:val="00844CF7"/>
    <w:rsid w:val="00845155"/>
    <w:rsid w:val="008451AD"/>
    <w:rsid w:val="00850D63"/>
    <w:rsid w:val="008531A3"/>
    <w:rsid w:val="0085366B"/>
    <w:rsid w:val="00853F05"/>
    <w:rsid w:val="008576C0"/>
    <w:rsid w:val="00870506"/>
    <w:rsid w:val="00876970"/>
    <w:rsid w:val="00885FF3"/>
    <w:rsid w:val="008872E7"/>
    <w:rsid w:val="00887FC6"/>
    <w:rsid w:val="008A02B7"/>
    <w:rsid w:val="008A1439"/>
    <w:rsid w:val="008B0A5D"/>
    <w:rsid w:val="008B5D45"/>
    <w:rsid w:val="008B65E7"/>
    <w:rsid w:val="008C390A"/>
    <w:rsid w:val="008C64C8"/>
    <w:rsid w:val="008C6612"/>
    <w:rsid w:val="008D4EF6"/>
    <w:rsid w:val="008E01C0"/>
    <w:rsid w:val="008E1B0A"/>
    <w:rsid w:val="009003AC"/>
    <w:rsid w:val="00904567"/>
    <w:rsid w:val="00904BFB"/>
    <w:rsid w:val="0090638A"/>
    <w:rsid w:val="00906E90"/>
    <w:rsid w:val="00907B7B"/>
    <w:rsid w:val="00912641"/>
    <w:rsid w:val="00921C48"/>
    <w:rsid w:val="00924EAF"/>
    <w:rsid w:val="009310E1"/>
    <w:rsid w:val="00937B85"/>
    <w:rsid w:val="00953395"/>
    <w:rsid w:val="00960D0F"/>
    <w:rsid w:val="00964EDC"/>
    <w:rsid w:val="00982834"/>
    <w:rsid w:val="00983106"/>
    <w:rsid w:val="00984AB9"/>
    <w:rsid w:val="009864D3"/>
    <w:rsid w:val="009903AB"/>
    <w:rsid w:val="00993031"/>
    <w:rsid w:val="00996B6E"/>
    <w:rsid w:val="009A31B9"/>
    <w:rsid w:val="009A4DFA"/>
    <w:rsid w:val="009A5257"/>
    <w:rsid w:val="009A5389"/>
    <w:rsid w:val="009A7A5C"/>
    <w:rsid w:val="009C0A96"/>
    <w:rsid w:val="009C20AD"/>
    <w:rsid w:val="009C2788"/>
    <w:rsid w:val="009C502A"/>
    <w:rsid w:val="009D0D1E"/>
    <w:rsid w:val="009D117A"/>
    <w:rsid w:val="009D3E18"/>
    <w:rsid w:val="009D4FDA"/>
    <w:rsid w:val="009D6590"/>
    <w:rsid w:val="009D6D11"/>
    <w:rsid w:val="009E2846"/>
    <w:rsid w:val="009E6420"/>
    <w:rsid w:val="00A01057"/>
    <w:rsid w:val="00A0376E"/>
    <w:rsid w:val="00A04EFC"/>
    <w:rsid w:val="00A05A73"/>
    <w:rsid w:val="00A21D91"/>
    <w:rsid w:val="00A2387E"/>
    <w:rsid w:val="00A336C7"/>
    <w:rsid w:val="00A3702F"/>
    <w:rsid w:val="00A41B68"/>
    <w:rsid w:val="00A50AC5"/>
    <w:rsid w:val="00A576F1"/>
    <w:rsid w:val="00A63B14"/>
    <w:rsid w:val="00A665EA"/>
    <w:rsid w:val="00A738D9"/>
    <w:rsid w:val="00A753FE"/>
    <w:rsid w:val="00A82DEC"/>
    <w:rsid w:val="00A961C3"/>
    <w:rsid w:val="00A96D9C"/>
    <w:rsid w:val="00AA08DA"/>
    <w:rsid w:val="00AA34D2"/>
    <w:rsid w:val="00AA540A"/>
    <w:rsid w:val="00AB2685"/>
    <w:rsid w:val="00AB4A04"/>
    <w:rsid w:val="00AD022D"/>
    <w:rsid w:val="00AD2B32"/>
    <w:rsid w:val="00AD6DC6"/>
    <w:rsid w:val="00AE0043"/>
    <w:rsid w:val="00AE08F1"/>
    <w:rsid w:val="00AE2988"/>
    <w:rsid w:val="00AF204B"/>
    <w:rsid w:val="00AF25C2"/>
    <w:rsid w:val="00AF26F4"/>
    <w:rsid w:val="00AF4AFB"/>
    <w:rsid w:val="00AF6B22"/>
    <w:rsid w:val="00AF780C"/>
    <w:rsid w:val="00B026A1"/>
    <w:rsid w:val="00B126F3"/>
    <w:rsid w:val="00B1380A"/>
    <w:rsid w:val="00B1793C"/>
    <w:rsid w:val="00B17FF8"/>
    <w:rsid w:val="00B21245"/>
    <w:rsid w:val="00B23550"/>
    <w:rsid w:val="00B26B89"/>
    <w:rsid w:val="00B3191E"/>
    <w:rsid w:val="00B33956"/>
    <w:rsid w:val="00B37DD2"/>
    <w:rsid w:val="00B415E3"/>
    <w:rsid w:val="00B5000B"/>
    <w:rsid w:val="00B56A2B"/>
    <w:rsid w:val="00B579EB"/>
    <w:rsid w:val="00B610ED"/>
    <w:rsid w:val="00B62CD8"/>
    <w:rsid w:val="00B674F6"/>
    <w:rsid w:val="00B7692D"/>
    <w:rsid w:val="00B831C2"/>
    <w:rsid w:val="00B843B0"/>
    <w:rsid w:val="00B92081"/>
    <w:rsid w:val="00B94806"/>
    <w:rsid w:val="00BA12D1"/>
    <w:rsid w:val="00BB0C3E"/>
    <w:rsid w:val="00BC0938"/>
    <w:rsid w:val="00BC5270"/>
    <w:rsid w:val="00BC5A12"/>
    <w:rsid w:val="00BF0DE2"/>
    <w:rsid w:val="00BF19D3"/>
    <w:rsid w:val="00BF2A20"/>
    <w:rsid w:val="00C055AF"/>
    <w:rsid w:val="00C06016"/>
    <w:rsid w:val="00C07B25"/>
    <w:rsid w:val="00C12FF5"/>
    <w:rsid w:val="00C34F4A"/>
    <w:rsid w:val="00C4527F"/>
    <w:rsid w:val="00C4626B"/>
    <w:rsid w:val="00C51C46"/>
    <w:rsid w:val="00C53392"/>
    <w:rsid w:val="00C542A5"/>
    <w:rsid w:val="00C55D18"/>
    <w:rsid w:val="00C61E83"/>
    <w:rsid w:val="00C673AB"/>
    <w:rsid w:val="00C74E2E"/>
    <w:rsid w:val="00C74E3D"/>
    <w:rsid w:val="00C75883"/>
    <w:rsid w:val="00C83742"/>
    <w:rsid w:val="00C85B27"/>
    <w:rsid w:val="00C910D2"/>
    <w:rsid w:val="00C911E2"/>
    <w:rsid w:val="00C9215E"/>
    <w:rsid w:val="00C93D23"/>
    <w:rsid w:val="00C94735"/>
    <w:rsid w:val="00C97DD4"/>
    <w:rsid w:val="00CA0D94"/>
    <w:rsid w:val="00CA16F8"/>
    <w:rsid w:val="00CA465B"/>
    <w:rsid w:val="00CB5E91"/>
    <w:rsid w:val="00CE0956"/>
    <w:rsid w:val="00CE51DC"/>
    <w:rsid w:val="00CF01F7"/>
    <w:rsid w:val="00CF3493"/>
    <w:rsid w:val="00D02560"/>
    <w:rsid w:val="00D03F1E"/>
    <w:rsid w:val="00D04C19"/>
    <w:rsid w:val="00D1163B"/>
    <w:rsid w:val="00D21AA4"/>
    <w:rsid w:val="00D246F8"/>
    <w:rsid w:val="00D25F66"/>
    <w:rsid w:val="00D348C4"/>
    <w:rsid w:val="00D40922"/>
    <w:rsid w:val="00D413FA"/>
    <w:rsid w:val="00D45ACD"/>
    <w:rsid w:val="00D45ED4"/>
    <w:rsid w:val="00D4746F"/>
    <w:rsid w:val="00D54376"/>
    <w:rsid w:val="00D60E00"/>
    <w:rsid w:val="00D74D7E"/>
    <w:rsid w:val="00D75EA0"/>
    <w:rsid w:val="00D76859"/>
    <w:rsid w:val="00D8259D"/>
    <w:rsid w:val="00D828F2"/>
    <w:rsid w:val="00D91A85"/>
    <w:rsid w:val="00D9765A"/>
    <w:rsid w:val="00DA08A1"/>
    <w:rsid w:val="00DA0E19"/>
    <w:rsid w:val="00DC1977"/>
    <w:rsid w:val="00DC1C56"/>
    <w:rsid w:val="00DC2AD4"/>
    <w:rsid w:val="00DC4D40"/>
    <w:rsid w:val="00DD309B"/>
    <w:rsid w:val="00DD5D57"/>
    <w:rsid w:val="00DD624A"/>
    <w:rsid w:val="00DE3242"/>
    <w:rsid w:val="00DF65F7"/>
    <w:rsid w:val="00DF7BAF"/>
    <w:rsid w:val="00E01D22"/>
    <w:rsid w:val="00E039BA"/>
    <w:rsid w:val="00E10133"/>
    <w:rsid w:val="00E107EA"/>
    <w:rsid w:val="00E171EB"/>
    <w:rsid w:val="00E23912"/>
    <w:rsid w:val="00E2516E"/>
    <w:rsid w:val="00E30DD4"/>
    <w:rsid w:val="00E30FE0"/>
    <w:rsid w:val="00E3411C"/>
    <w:rsid w:val="00E353D1"/>
    <w:rsid w:val="00E52CA1"/>
    <w:rsid w:val="00E53681"/>
    <w:rsid w:val="00E53FEF"/>
    <w:rsid w:val="00E61411"/>
    <w:rsid w:val="00E6223F"/>
    <w:rsid w:val="00E8164C"/>
    <w:rsid w:val="00E8381B"/>
    <w:rsid w:val="00E84B16"/>
    <w:rsid w:val="00E87538"/>
    <w:rsid w:val="00E94B46"/>
    <w:rsid w:val="00EA5BB8"/>
    <w:rsid w:val="00EB410A"/>
    <w:rsid w:val="00EB52CD"/>
    <w:rsid w:val="00EB7D10"/>
    <w:rsid w:val="00EC21AB"/>
    <w:rsid w:val="00ED350B"/>
    <w:rsid w:val="00ED3FBD"/>
    <w:rsid w:val="00ED4E70"/>
    <w:rsid w:val="00ED4F72"/>
    <w:rsid w:val="00EE18AC"/>
    <w:rsid w:val="00EE29EB"/>
    <w:rsid w:val="00EF09B1"/>
    <w:rsid w:val="00F01A63"/>
    <w:rsid w:val="00F06AE8"/>
    <w:rsid w:val="00F1154E"/>
    <w:rsid w:val="00F1451F"/>
    <w:rsid w:val="00F20F01"/>
    <w:rsid w:val="00F241DC"/>
    <w:rsid w:val="00F31F08"/>
    <w:rsid w:val="00F322EB"/>
    <w:rsid w:val="00F40469"/>
    <w:rsid w:val="00F457AB"/>
    <w:rsid w:val="00F54E86"/>
    <w:rsid w:val="00F5600F"/>
    <w:rsid w:val="00F67606"/>
    <w:rsid w:val="00F73785"/>
    <w:rsid w:val="00F74020"/>
    <w:rsid w:val="00F741F0"/>
    <w:rsid w:val="00F7558C"/>
    <w:rsid w:val="00F75F82"/>
    <w:rsid w:val="00F77830"/>
    <w:rsid w:val="00F82D97"/>
    <w:rsid w:val="00F857FA"/>
    <w:rsid w:val="00F93CBC"/>
    <w:rsid w:val="00F93FA7"/>
    <w:rsid w:val="00F951DB"/>
    <w:rsid w:val="00FB1980"/>
    <w:rsid w:val="00FB4CF4"/>
    <w:rsid w:val="00FC5BB8"/>
    <w:rsid w:val="00FD210D"/>
    <w:rsid w:val="00FE792F"/>
    <w:rsid w:val="00FE7D68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9C186E6"/>
  <w15:docId w15:val="{47D0FE78-0929-4661-AB6A-9581BA50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C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CA1"/>
    <w:rPr>
      <w:color w:val="800080" w:themeColor="followedHyperlink"/>
      <w:u w:val="single"/>
    </w:rPr>
  </w:style>
  <w:style w:type="paragraph" w:customStyle="1" w:styleId="Default">
    <w:name w:val="Default"/>
    <w:rsid w:val="00DC2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2AD4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12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C6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A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7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7E1B56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7E1B56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953">
                                      <w:marLeft w:val="0"/>
                                      <w:marRight w:val="57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68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01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ria.org/Memberships/The_SuDs_Manual_C753_Chapters.aspx" TargetMode="External"/><Relationship Id="rId18" Type="http://schemas.openxmlformats.org/officeDocument/2006/relationships/hyperlink" Target="https://www.ciria.org/Memberships/The_SuDs_Manual_C753_Chapters.asp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ciria.org/Resources/Free_publications/Guidance_on_the_construction_of_SuDS_-_C768.aspx" TargetMode="External"/><Relationship Id="rId7" Type="http://schemas.openxmlformats.org/officeDocument/2006/relationships/hyperlink" Target="file:///\\penmorfastore\shared_docs\dhpw\SAB\00%20Form%20Templates\Cymraeg\Guidance%20on%20Making%20SuDS%20Applications%20FINAL%20Version%2005_11_18.docx" TargetMode="External"/><Relationship Id="rId12" Type="http://schemas.openxmlformats.org/officeDocument/2006/relationships/hyperlink" Target="https://gov.wales/topics/planning/policy/tans/tan15/?skip=1&amp;lang=cy" TargetMode="External"/><Relationship Id="rId17" Type="http://schemas.openxmlformats.org/officeDocument/2006/relationships/hyperlink" Target="https://www.ciria.org/Memberships/The_SuDs_Manual_C753_Chapters.aspx" TargetMode="External"/><Relationship Id="rId25" Type="http://schemas.openxmlformats.org/officeDocument/2006/relationships/hyperlink" Target="https://www.ciria.org/Memberships/The_SuDs_Manual_C753_Chapters.asp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iria.org/Memberships/The_SuDs_Manual_C753_Chapters.aspx" TargetMode="External"/><Relationship Id="rId20" Type="http://schemas.openxmlformats.org/officeDocument/2006/relationships/hyperlink" Target="https://www.ciria.org/Memberships/The_SuDs_Manual_C753_Chapters.aspx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ocs/desh/publications/181015-suds-statutory-standards-en.pdf" TargetMode="External"/><Relationship Id="rId24" Type="http://schemas.openxmlformats.org/officeDocument/2006/relationships/hyperlink" Target="https://www.ciria.org/Memberships/The_SuDs_Manual_C753_Chapters.asp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iria.org/Memberships/The_SuDs_Manual_C753_Chapters.aspx" TargetMode="External"/><Relationship Id="rId23" Type="http://schemas.openxmlformats.org/officeDocument/2006/relationships/hyperlink" Target="https://www.ciria.org/Resources/Free_publications/Guidance_on_the_construction_of_SuDS_-_C768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iria.org/Memberships/The_SuDs_Manual_C753_Chapters.aspx" TargetMode="External"/><Relationship Id="rId19" Type="http://schemas.openxmlformats.org/officeDocument/2006/relationships/hyperlink" Target="https://www.ciria.org/Memberships/The_SuDs_Manual_C753_Chapters.aspx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www.ciria.org/Memberships/The_SuDs_Manual_C753_Chapters.aspx" TargetMode="External"/><Relationship Id="rId22" Type="http://schemas.openxmlformats.org/officeDocument/2006/relationships/hyperlink" Target="https://www.ciria.org/Memberships/The_SuDs_Manual_C753_Chapters.asp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SAB@ceredig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5137</Words>
  <Characters>29062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34131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Mervyn Pettifor</dc:creator>
  <cp:lastModifiedBy>Rachel Bevan</cp:lastModifiedBy>
  <cp:revision>3</cp:revision>
  <cp:lastPrinted>2018-12-18T15:59:00Z</cp:lastPrinted>
  <dcterms:created xsi:type="dcterms:W3CDTF">2023-11-30T14:19:00Z</dcterms:created>
  <dcterms:modified xsi:type="dcterms:W3CDTF">2023-12-05T09:33:00Z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dcb3e045bae8490c90335e7a9084964c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2018-11-15T11:01:25.4357818Z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