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BE8B5" w14:textId="77777777" w:rsidR="000A3D08" w:rsidRDefault="000D0E3C" w:rsidP="00DE1D9B">
      <w:pPr>
        <w:tabs>
          <w:tab w:val="left" w:pos="5416"/>
        </w:tabs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ATODIAD</w:t>
      </w:r>
      <w:r w:rsidR="000A3D08" w:rsidRPr="00D80ACB">
        <w:rPr>
          <w:rFonts w:ascii="Arial" w:hAnsi="Arial" w:cs="Arial"/>
          <w:b/>
          <w:sz w:val="24"/>
          <w:szCs w:val="24"/>
        </w:rPr>
        <w:t xml:space="preserve"> 2 </w:t>
      </w:r>
    </w:p>
    <w:p w14:paraId="69FB23EB" w14:textId="1005C01B" w:rsidR="000D0E3C" w:rsidRDefault="000D0E3C" w:rsidP="000A3D08">
      <w:pPr>
        <w:tabs>
          <w:tab w:val="left" w:pos="54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Arferion Gweithio </w:t>
      </w:r>
      <w:r w:rsidR="00F979BA">
        <w:rPr>
          <w:rFonts w:ascii="Arial" w:hAnsi="Arial" w:cs="Arial"/>
          <w:sz w:val="24"/>
          <w:szCs w:val="24"/>
        </w:rPr>
        <w:t xml:space="preserve">ar gyfer Gorchmynion </w:t>
      </w:r>
      <w:r w:rsidR="001F03F1">
        <w:rPr>
          <w:rFonts w:ascii="Arial" w:hAnsi="Arial" w:cs="Arial"/>
          <w:sz w:val="24"/>
          <w:szCs w:val="24"/>
        </w:rPr>
        <w:t>Llwybrau Cyhoeddus (Fe’u c</w:t>
      </w:r>
      <w:r>
        <w:rPr>
          <w:rFonts w:ascii="Arial" w:hAnsi="Arial" w:cs="Arial"/>
          <w:sz w:val="24"/>
          <w:szCs w:val="24"/>
        </w:rPr>
        <w:t>ymeradwywyd gan Gabinet Cyngor Sir Ceredigion, Ionawr 2016)</w:t>
      </w:r>
    </w:p>
    <w:p w14:paraId="629DE91A" w14:textId="2B178AA2" w:rsidR="000D0E3C" w:rsidRPr="000D0E3C" w:rsidRDefault="000D0E3C" w:rsidP="000A3D08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Yr egwyddor gyffredinol yw y bydd Cyngor Sir Ceredigion yn codi tâl am bob gorchymyn </w:t>
      </w:r>
      <w:r w:rsidR="00DE1D9B">
        <w:rPr>
          <w:rFonts w:ascii="Arial" w:hAnsi="Arial" w:cs="Arial"/>
          <w:b/>
          <w:bCs/>
        </w:rPr>
        <w:t>gwyro</w:t>
      </w:r>
      <w:r>
        <w:rPr>
          <w:rFonts w:ascii="Arial" w:hAnsi="Arial" w:cs="Arial"/>
          <w:b/>
          <w:bCs/>
        </w:rPr>
        <w:t xml:space="preserve"> llwybr cyhoeddus; </w:t>
      </w:r>
      <w:r w:rsidR="00FF1FF2">
        <w:rPr>
          <w:rFonts w:ascii="Arial" w:hAnsi="Arial" w:cs="Arial"/>
          <w:b/>
          <w:bCs/>
        </w:rPr>
        <w:t xml:space="preserve">bydd y taliadau hyn yn cael eu </w:t>
      </w:r>
      <w:r>
        <w:rPr>
          <w:rFonts w:ascii="Arial" w:hAnsi="Arial" w:cs="Arial"/>
          <w:b/>
          <w:bCs/>
        </w:rPr>
        <w:t xml:space="preserve">hadolygu bob blwyddyn. Fodd bynnag, o bryd i’w gilydd, </w:t>
      </w:r>
      <w:r w:rsidR="00575D10">
        <w:rPr>
          <w:rFonts w:ascii="Arial" w:hAnsi="Arial" w:cs="Arial"/>
          <w:b/>
          <w:bCs/>
        </w:rPr>
        <w:t>gallai’r</w:t>
      </w:r>
      <w:r>
        <w:rPr>
          <w:rFonts w:ascii="Arial" w:hAnsi="Arial" w:cs="Arial"/>
          <w:b/>
          <w:bCs/>
        </w:rPr>
        <w:t xml:space="preserve"> Cyngor ystyried talu’r costau (yn llwyr neu’n rhannol) os caiff meini prawf penodol eu bodloni.</w:t>
      </w:r>
    </w:p>
    <w:p w14:paraId="5F047883" w14:textId="6E059271" w:rsidR="000A3D08" w:rsidRPr="003D2361" w:rsidRDefault="000D0E3C" w:rsidP="000A3D08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Byddwn yn ystyried talu cost gorchymyn </w:t>
      </w:r>
      <w:r w:rsidR="00DE1D9B">
        <w:rPr>
          <w:rFonts w:ascii="Arial" w:hAnsi="Arial" w:cs="Arial"/>
          <w:b/>
          <w:bCs/>
        </w:rPr>
        <w:t>gwyro</w:t>
      </w:r>
      <w:r>
        <w:rPr>
          <w:rFonts w:ascii="Arial" w:hAnsi="Arial" w:cs="Arial"/>
          <w:b/>
          <w:bCs/>
        </w:rPr>
        <w:t xml:space="preserve"> llwybr cyhoeddus os bydd yn cael ei gynnig gan yr Awdurdod Lleol a’i fod yn bodloni’r gofynion isod:</w:t>
      </w:r>
    </w:p>
    <w:p w14:paraId="49903346" w14:textId="77777777" w:rsidR="000D0E3C" w:rsidRPr="000D0E3C" w:rsidRDefault="000D0E3C" w:rsidP="000A3D08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Ceir budd amlwg i’r cyhoedd AC i’r Awdurdod Lleol.</w:t>
      </w:r>
    </w:p>
    <w:p w14:paraId="45ECF2B1" w14:textId="4C81BFC1" w:rsidR="000F5ED1" w:rsidRDefault="000F5ED1" w:rsidP="000A3D08">
      <w:pPr>
        <w:pStyle w:val="NormalWeb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Budd i’r Awdurdod = dadansoddiad o gost cyflawni gwaith ar y llwybr presennol a’r atebolrwydd parhaus o’</w:t>
      </w:r>
      <w:r w:rsidR="00394788">
        <w:rPr>
          <w:rFonts w:ascii="Arial" w:hAnsi="Arial" w:cs="Arial"/>
        </w:rPr>
        <w:t xml:space="preserve">i gymharu â chost gwyro’r llwybr </w:t>
      </w:r>
      <w:r>
        <w:rPr>
          <w:rFonts w:ascii="Arial" w:hAnsi="Arial" w:cs="Arial"/>
        </w:rPr>
        <w:t>(hysbysebu), y gwaith</w:t>
      </w:r>
      <w:r w:rsidR="00FF1FF2">
        <w:rPr>
          <w:rFonts w:ascii="Arial" w:hAnsi="Arial" w:cs="Arial"/>
        </w:rPr>
        <w:t xml:space="preserve"> hwyluso</w:t>
      </w:r>
      <w:r>
        <w:rPr>
          <w:rFonts w:ascii="Arial" w:hAnsi="Arial" w:cs="Arial"/>
        </w:rPr>
        <w:t xml:space="preserve"> a’r at</w:t>
      </w:r>
      <w:r w:rsidR="00FF1FF2">
        <w:rPr>
          <w:rFonts w:ascii="Arial" w:hAnsi="Arial" w:cs="Arial"/>
        </w:rPr>
        <w:t>eb</w:t>
      </w:r>
      <w:r>
        <w:rPr>
          <w:rFonts w:ascii="Arial" w:hAnsi="Arial" w:cs="Arial"/>
        </w:rPr>
        <w:t>olrwydd parhaus</w:t>
      </w:r>
    </w:p>
    <w:p w14:paraId="3C0BDDAB" w14:textId="5DCF8273" w:rsidR="000A3D08" w:rsidRPr="003D2361" w:rsidRDefault="000F5ED1" w:rsidP="000A3D08">
      <w:pPr>
        <w:pStyle w:val="NormalWeb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Budd i’r cyhoedd = </w:t>
      </w:r>
      <w:r w:rsidR="00FF1FF2">
        <w:rPr>
          <w:rFonts w:ascii="Arial" w:hAnsi="Arial" w:cs="Arial"/>
        </w:rPr>
        <w:t>pennir bod budd i’r cyhoedd os gellir creu</w:t>
      </w:r>
      <w:r>
        <w:rPr>
          <w:rFonts w:ascii="Arial" w:hAnsi="Arial" w:cs="Arial"/>
        </w:rPr>
        <w:t xml:space="preserve"> </w:t>
      </w:r>
      <w:r w:rsidR="00FF1FF2">
        <w:rPr>
          <w:rFonts w:ascii="Arial" w:hAnsi="Arial" w:cs="Arial"/>
        </w:rPr>
        <w:t>llwybr byrrach</w:t>
      </w:r>
      <w:r>
        <w:rPr>
          <w:rFonts w:ascii="Arial" w:hAnsi="Arial" w:cs="Arial"/>
        </w:rPr>
        <w:t xml:space="preserve">, llwybr mwy deniadol, </w:t>
      </w:r>
      <w:r w:rsidR="00FF1FF2">
        <w:rPr>
          <w:rFonts w:ascii="Arial" w:hAnsi="Arial" w:cs="Arial"/>
        </w:rPr>
        <w:t xml:space="preserve">llwybr â </w:t>
      </w:r>
      <w:r>
        <w:rPr>
          <w:rFonts w:ascii="Arial" w:hAnsi="Arial" w:cs="Arial"/>
        </w:rPr>
        <w:t xml:space="preserve">llai o gatiau, </w:t>
      </w:r>
      <w:r w:rsidR="00FF1FF2">
        <w:rPr>
          <w:rFonts w:ascii="Arial" w:hAnsi="Arial" w:cs="Arial"/>
        </w:rPr>
        <w:t>llwybr â graddiant is</w:t>
      </w:r>
      <w:r>
        <w:rPr>
          <w:rFonts w:ascii="Arial" w:hAnsi="Arial" w:cs="Arial"/>
        </w:rPr>
        <w:t>, cysylltiadau gwell â llwybrau eraill, mannau mwy diogel i groesi’r ffordd.</w:t>
      </w:r>
    </w:p>
    <w:p w14:paraId="7A86B2EC" w14:textId="0FF3836E" w:rsidR="000A3D08" w:rsidRPr="003D2361" w:rsidRDefault="000F5ED1" w:rsidP="00DE1D9B">
      <w:pPr>
        <w:pStyle w:val="NormalWeb"/>
        <w:ind w:left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NEU</w:t>
      </w:r>
      <w:r w:rsidR="000A3D08" w:rsidRPr="003D2361">
        <w:rPr>
          <w:rFonts w:ascii="Arial" w:hAnsi="Arial" w:cs="Arial"/>
          <w:b/>
        </w:rPr>
        <w:t>:</w:t>
      </w:r>
    </w:p>
    <w:p w14:paraId="4EC65E2F" w14:textId="5ECCDA99" w:rsidR="00F4303A" w:rsidRDefault="00E55F53" w:rsidP="000A3D08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Nid oes modd defnyddio’r llwybr oherwydd </w:t>
      </w:r>
      <w:r w:rsidR="00F4303A">
        <w:rPr>
          <w:rFonts w:ascii="Arial" w:hAnsi="Arial" w:cs="Arial"/>
        </w:rPr>
        <w:t xml:space="preserve">bod </w:t>
      </w:r>
      <w:r>
        <w:rPr>
          <w:rFonts w:ascii="Arial" w:hAnsi="Arial" w:cs="Arial"/>
        </w:rPr>
        <w:t>rhwystr/cloddiad hanes</w:t>
      </w:r>
      <w:r w:rsidR="00F4303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ddol </w:t>
      </w:r>
      <w:r w:rsidR="00F4303A">
        <w:rPr>
          <w:rFonts w:ascii="Arial" w:hAnsi="Arial" w:cs="Arial"/>
        </w:rPr>
        <w:t xml:space="preserve"> arno </w:t>
      </w:r>
      <w:r>
        <w:rPr>
          <w:rFonts w:ascii="Arial" w:hAnsi="Arial" w:cs="Arial"/>
        </w:rPr>
        <w:t xml:space="preserve">ac nid </w:t>
      </w:r>
      <w:r w:rsidR="0063285D">
        <w:rPr>
          <w:rFonts w:ascii="Arial" w:hAnsi="Arial" w:cs="Arial"/>
        </w:rPr>
        <w:t>yw’n debygol y bydd modd c</w:t>
      </w:r>
      <w:r>
        <w:rPr>
          <w:rFonts w:ascii="Arial" w:hAnsi="Arial" w:cs="Arial"/>
        </w:rPr>
        <w:t xml:space="preserve">ymryd camau gorfodi llwyddiannus; e.e. </w:t>
      </w:r>
      <w:r w:rsidR="00F4303A">
        <w:rPr>
          <w:rFonts w:ascii="Arial" w:hAnsi="Arial" w:cs="Arial"/>
        </w:rPr>
        <w:t>perchennog blaenorol sydd wedi creu neu achosi’r rhwystr.</w:t>
      </w:r>
    </w:p>
    <w:p w14:paraId="1A8BCD15" w14:textId="53E290A3" w:rsidR="000A3D08" w:rsidRPr="003D2361" w:rsidRDefault="000F5ED1" w:rsidP="00DE1D9B">
      <w:pPr>
        <w:pStyle w:val="NormalWeb"/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NEU</w:t>
      </w:r>
      <w:r w:rsidR="000A3D08" w:rsidRPr="003D2361">
        <w:rPr>
          <w:rFonts w:ascii="Arial" w:hAnsi="Arial" w:cs="Arial"/>
          <w:b/>
        </w:rPr>
        <w:t>:</w:t>
      </w:r>
    </w:p>
    <w:p w14:paraId="06A48FFF" w14:textId="38049641" w:rsidR="00E55F53" w:rsidRDefault="00E55F53" w:rsidP="000A3D08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Ceir an</w:t>
      </w:r>
      <w:r w:rsidR="0052766A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hysondeb amlwg </w:t>
      </w:r>
      <w:r w:rsidR="00F4303A">
        <w:rPr>
          <w:rFonts w:ascii="Arial" w:hAnsi="Arial" w:cs="Arial"/>
        </w:rPr>
        <w:t>yn y Datganiad a’r Map</w:t>
      </w:r>
      <w:r>
        <w:rPr>
          <w:rFonts w:ascii="Arial" w:hAnsi="Arial" w:cs="Arial"/>
        </w:rPr>
        <w:t xml:space="preserve"> Diffiniol, ac mae’n amlwg bod y cyhoedd wedi</w:t>
      </w:r>
      <w:r w:rsidR="00F43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bod yn defnyddio llwybr amgen yn hanesyddol.</w:t>
      </w:r>
    </w:p>
    <w:p w14:paraId="4AC6CBBF" w14:textId="77777777" w:rsidR="000A3D08" w:rsidRDefault="000A3D08" w:rsidP="00E55F53">
      <w:pPr>
        <w:pStyle w:val="NormalWeb"/>
        <w:rPr>
          <w:rFonts w:ascii="Arial" w:hAnsi="Arial" w:cs="Arial"/>
        </w:rPr>
      </w:pPr>
    </w:p>
    <w:p w14:paraId="0F6E6B26" w14:textId="4EB4BCBF" w:rsidR="00E55F53" w:rsidRDefault="00E55F53" w:rsidP="000A3D0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Gallai’r Cyngor hefyd ystyried talu rhai o gostau gorchymyn </w:t>
      </w:r>
      <w:r w:rsidR="00DE1D9B">
        <w:rPr>
          <w:rFonts w:ascii="Arial" w:hAnsi="Arial" w:cs="Arial"/>
          <w:b/>
        </w:rPr>
        <w:t>gwyro</w:t>
      </w:r>
      <w:r>
        <w:rPr>
          <w:rFonts w:ascii="Arial" w:hAnsi="Arial" w:cs="Arial"/>
          <w:b/>
        </w:rPr>
        <w:t xml:space="preserve"> a gynigir gan dirfeddiannwr preifat:</w:t>
      </w:r>
    </w:p>
    <w:p w14:paraId="5F627B81" w14:textId="09971E32" w:rsidR="00E55F53" w:rsidRDefault="00E55F53" w:rsidP="000A3D08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yw’r tirfeddiannwr yn barod i ymrwymo i gytundeb i greu hawliau uwch ar hyd y llwybr o dan sylw; o wneud hynny, byddai o fudd i’r cyhoedd a byddai hefyd yn bodloni un o nodau strategol yr Awdurdod Lleol o dan y Cynllun Gwella Hawliau Tramwy.</w:t>
      </w:r>
    </w:p>
    <w:p w14:paraId="0CE357BD" w14:textId="77777777" w:rsidR="000A3D08" w:rsidRPr="003D2361" w:rsidRDefault="000A3D08" w:rsidP="000A3D08">
      <w:pPr>
        <w:pStyle w:val="PlainText"/>
        <w:ind w:left="1080"/>
        <w:rPr>
          <w:rFonts w:ascii="Arial" w:hAnsi="Arial" w:cs="Arial"/>
          <w:sz w:val="24"/>
          <w:szCs w:val="24"/>
        </w:rPr>
      </w:pPr>
    </w:p>
    <w:p w14:paraId="08A99719" w14:textId="6E3421BA" w:rsidR="000A3D08" w:rsidRPr="003D2361" w:rsidRDefault="00E55F53" w:rsidP="00DE1D9B">
      <w:pPr>
        <w:pStyle w:val="PlainText"/>
        <w:ind w:left="108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</w:t>
      </w:r>
    </w:p>
    <w:p w14:paraId="6D165EB7" w14:textId="77777777" w:rsidR="000A3D08" w:rsidRPr="003D2361" w:rsidRDefault="000A3D08" w:rsidP="000A3D08">
      <w:pPr>
        <w:pStyle w:val="PlainText"/>
        <w:ind w:left="1080"/>
        <w:rPr>
          <w:rFonts w:ascii="Arial" w:hAnsi="Arial" w:cs="Arial"/>
          <w:sz w:val="24"/>
          <w:szCs w:val="24"/>
        </w:rPr>
      </w:pPr>
    </w:p>
    <w:p w14:paraId="4147BE30" w14:textId="55C1B21A" w:rsidR="000A3D08" w:rsidRPr="00E55F53" w:rsidRDefault="00E55F53" w:rsidP="00E55F53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yw’r tirfeddiannwr yn barod i ymrwymo i gytundeb i greu llwybr amlddefnydd mewn man arall ar ei dir; o wneud hynny, byddai o fudd i’r cyhoedd a byddai hefyd yn bodloni un o nodau strategol yr Awdurdod Lleol o dan y Cynllun Gwella Hawliau Tramwy.</w:t>
      </w:r>
      <w:r w:rsidR="000A3D08" w:rsidRPr="00E55F53">
        <w:rPr>
          <w:rFonts w:ascii="Arial" w:hAnsi="Arial" w:cs="Arial"/>
          <w:sz w:val="24"/>
          <w:szCs w:val="24"/>
        </w:rPr>
        <w:t xml:space="preserve">  </w:t>
      </w:r>
    </w:p>
    <w:p w14:paraId="6A965657" w14:textId="77777777" w:rsidR="00DE1D9B" w:rsidRDefault="00DE1D9B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</w:rPr>
        <w:br w:type="page"/>
      </w:r>
    </w:p>
    <w:p w14:paraId="02DA60E5" w14:textId="2A252703" w:rsidR="00E55F53" w:rsidRDefault="00F4303A" w:rsidP="00DE1D9B">
      <w:pPr>
        <w:pStyle w:val="NormalWeb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Yr e</w:t>
      </w:r>
      <w:r w:rsidR="00E55F53">
        <w:rPr>
          <w:rFonts w:ascii="Arial" w:hAnsi="Arial" w:cs="Arial"/>
          <w:b/>
        </w:rPr>
        <w:t xml:space="preserve">gwyddorion sylfaenol sy’n berthnasol i bob gorchymyn </w:t>
      </w:r>
      <w:r w:rsidR="00DE1D9B">
        <w:rPr>
          <w:rFonts w:ascii="Arial" w:hAnsi="Arial" w:cs="Arial"/>
          <w:b/>
        </w:rPr>
        <w:t>gwyro</w:t>
      </w:r>
      <w:r w:rsidR="00E55F53">
        <w:rPr>
          <w:rFonts w:ascii="Arial" w:hAnsi="Arial" w:cs="Arial"/>
          <w:b/>
        </w:rPr>
        <w:t>:</w:t>
      </w:r>
    </w:p>
    <w:p w14:paraId="247B2F29" w14:textId="0BC06BFC" w:rsidR="00DE1D9B" w:rsidRDefault="00394788" w:rsidP="000A3D08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Rhaid iddo fodloni’r profion cyfreithiol i wyro llwybr o dan a119 o Ddeddf Priffyrdd 1980.</w:t>
      </w:r>
    </w:p>
    <w:p w14:paraId="66453AD5" w14:textId="1051F4D5" w:rsidR="000A3D08" w:rsidRPr="003D2361" w:rsidRDefault="00394788" w:rsidP="000A3D08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Rhaid iddo ystyried ffactorau amgylcheddol.</w:t>
      </w:r>
    </w:p>
    <w:p w14:paraId="08EEF03F" w14:textId="2E4FE6DC" w:rsidR="000A3D08" w:rsidRPr="003D2361" w:rsidRDefault="00394788" w:rsidP="000A3D08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Bydd </w:t>
      </w:r>
      <w:r w:rsidR="000E700D">
        <w:rPr>
          <w:rFonts w:ascii="Arial" w:hAnsi="Arial" w:cs="Arial"/>
          <w:sz w:val="24"/>
          <w:szCs w:val="24"/>
        </w:rPr>
        <w:t>pob cais y</w:t>
      </w:r>
      <w:r>
        <w:rPr>
          <w:rFonts w:ascii="Arial" w:hAnsi="Arial" w:cs="Arial"/>
          <w:sz w:val="24"/>
          <w:szCs w:val="24"/>
        </w:rPr>
        <w:t>n cael ei asesu</w:t>
      </w:r>
      <w:r w:rsidR="00D4169D">
        <w:rPr>
          <w:rFonts w:ascii="Arial" w:hAnsi="Arial" w:cs="Arial"/>
          <w:sz w:val="24"/>
          <w:szCs w:val="24"/>
        </w:rPr>
        <w:t xml:space="preserve"> ar sail ei effaith ar gydraddoldeb</w:t>
      </w:r>
      <w:r>
        <w:rPr>
          <w:rFonts w:ascii="Arial" w:hAnsi="Arial" w:cs="Arial"/>
          <w:sz w:val="24"/>
          <w:szCs w:val="24"/>
        </w:rPr>
        <w:t>. Ni chaniateir sticlau ar unrhyw wyriad.</w:t>
      </w:r>
    </w:p>
    <w:p w14:paraId="518365D2" w14:textId="64A5024A" w:rsidR="000A3D08" w:rsidRPr="003D2361" w:rsidRDefault="00F4303A" w:rsidP="000A3D08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Graddiant. Ni ddylai graddiant unrhyw lwybr</w:t>
      </w:r>
      <w:r w:rsidR="00394788">
        <w:rPr>
          <w:rFonts w:ascii="Arial" w:hAnsi="Arial" w:cs="Arial"/>
          <w:sz w:val="24"/>
          <w:szCs w:val="24"/>
        </w:rPr>
        <w:t xml:space="preserve"> newydd </w:t>
      </w:r>
      <w:r>
        <w:rPr>
          <w:rFonts w:ascii="Arial" w:hAnsi="Arial" w:cs="Arial"/>
          <w:sz w:val="24"/>
          <w:szCs w:val="24"/>
        </w:rPr>
        <w:t>fod yn llawer mwy na graddiant y</w:t>
      </w:r>
      <w:r w:rsidR="00394788">
        <w:rPr>
          <w:rFonts w:ascii="Arial" w:hAnsi="Arial" w:cs="Arial"/>
          <w:sz w:val="24"/>
          <w:szCs w:val="24"/>
        </w:rPr>
        <w:t xml:space="preserve"> llwybr </w:t>
      </w:r>
      <w:r w:rsidR="00AB5A09">
        <w:rPr>
          <w:rFonts w:ascii="Arial" w:hAnsi="Arial" w:cs="Arial"/>
          <w:sz w:val="24"/>
          <w:szCs w:val="24"/>
        </w:rPr>
        <w:t>gwreiddiol</w:t>
      </w:r>
      <w:r w:rsidR="00394788">
        <w:rPr>
          <w:rFonts w:ascii="Arial" w:hAnsi="Arial" w:cs="Arial"/>
          <w:sz w:val="24"/>
          <w:szCs w:val="24"/>
        </w:rPr>
        <w:t xml:space="preserve"> a, lle bo modd, </w:t>
      </w:r>
      <w:r>
        <w:rPr>
          <w:rFonts w:ascii="Arial" w:hAnsi="Arial" w:cs="Arial"/>
          <w:sz w:val="24"/>
          <w:szCs w:val="24"/>
        </w:rPr>
        <w:t>dylid c</w:t>
      </w:r>
      <w:r w:rsidR="00394788">
        <w:rPr>
          <w:rFonts w:ascii="Arial" w:hAnsi="Arial" w:cs="Arial"/>
          <w:sz w:val="24"/>
          <w:szCs w:val="24"/>
        </w:rPr>
        <w:t xml:space="preserve">eisio lleihau’r graddiant. Rhaid rhoi ffafriaeth i rampiau / llethrau graddol yn hytrach na grisiau; dim ond </w:t>
      </w:r>
      <w:r>
        <w:rPr>
          <w:rFonts w:ascii="Arial" w:hAnsi="Arial" w:cs="Arial"/>
          <w:sz w:val="24"/>
          <w:szCs w:val="24"/>
        </w:rPr>
        <w:t>os</w:t>
      </w:r>
      <w:r w:rsidR="00394788">
        <w:rPr>
          <w:rFonts w:ascii="Arial" w:hAnsi="Arial" w:cs="Arial"/>
          <w:sz w:val="24"/>
          <w:szCs w:val="24"/>
        </w:rPr>
        <w:t xml:space="preserve"> ceir grisiau ar y llwybr </w:t>
      </w:r>
      <w:r w:rsidR="00830940">
        <w:rPr>
          <w:rFonts w:ascii="Arial" w:hAnsi="Arial" w:cs="Arial"/>
          <w:sz w:val="24"/>
          <w:szCs w:val="24"/>
        </w:rPr>
        <w:t>gwreiddiol</w:t>
      </w:r>
      <w:r w:rsidR="00394788">
        <w:rPr>
          <w:rFonts w:ascii="Arial" w:hAnsi="Arial" w:cs="Arial"/>
          <w:sz w:val="24"/>
          <w:szCs w:val="24"/>
        </w:rPr>
        <w:t xml:space="preserve"> y byddwn yn ystyried</w:t>
      </w:r>
      <w:r>
        <w:rPr>
          <w:rFonts w:ascii="Arial" w:hAnsi="Arial" w:cs="Arial"/>
          <w:sz w:val="24"/>
          <w:szCs w:val="24"/>
        </w:rPr>
        <w:t xml:space="preserve"> caniatáu</w:t>
      </w:r>
      <w:r w:rsidR="00394788">
        <w:rPr>
          <w:rFonts w:ascii="Arial" w:hAnsi="Arial" w:cs="Arial"/>
          <w:sz w:val="24"/>
          <w:szCs w:val="24"/>
        </w:rPr>
        <w:t xml:space="preserve"> grisiau ar lwybr newydd; fel arall, ni fydd yn bodloni’r prawf cyfleustra o dan a119 o Ddeddf Priffyrdd 1980.</w:t>
      </w:r>
    </w:p>
    <w:p w14:paraId="38E60753" w14:textId="48DE6809" w:rsidR="000A3D08" w:rsidRPr="003D2361" w:rsidRDefault="00394788" w:rsidP="000A3D08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Cynnal a chadw. Ni ddylai unrhyw lwybr newydd arfaethedig greu</w:t>
      </w:r>
      <w:r w:rsidR="00F4303A">
        <w:rPr>
          <w:rFonts w:ascii="Arial" w:hAnsi="Arial" w:cs="Arial"/>
          <w:bCs/>
          <w:sz w:val="24"/>
          <w:szCs w:val="24"/>
        </w:rPr>
        <w:t xml:space="preserve"> llawer mwy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4303A">
        <w:rPr>
          <w:rFonts w:ascii="Arial" w:hAnsi="Arial" w:cs="Arial"/>
          <w:bCs/>
          <w:sz w:val="24"/>
          <w:szCs w:val="24"/>
        </w:rPr>
        <w:t>atebolrwydd</w:t>
      </w:r>
      <w:r>
        <w:rPr>
          <w:rFonts w:ascii="Arial" w:hAnsi="Arial" w:cs="Arial"/>
          <w:bCs/>
          <w:sz w:val="24"/>
          <w:szCs w:val="24"/>
        </w:rPr>
        <w:t xml:space="preserve"> i’r Awdurdod</w:t>
      </w:r>
      <w:r w:rsidR="00F4303A">
        <w:rPr>
          <w:rFonts w:ascii="Arial" w:hAnsi="Arial" w:cs="Arial"/>
          <w:bCs/>
          <w:sz w:val="24"/>
          <w:szCs w:val="24"/>
        </w:rPr>
        <w:t xml:space="preserve"> dros waith cynnal a chadw</w:t>
      </w:r>
      <w:r>
        <w:rPr>
          <w:rFonts w:ascii="Arial" w:hAnsi="Arial" w:cs="Arial"/>
          <w:bCs/>
          <w:sz w:val="24"/>
          <w:szCs w:val="24"/>
        </w:rPr>
        <w:t>.</w:t>
      </w:r>
    </w:p>
    <w:p w14:paraId="6BB3D36A" w14:textId="2CDC2B92" w:rsidR="000A3D08" w:rsidRPr="003D2361" w:rsidRDefault="00394788" w:rsidP="000A3D08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Diogelwch. Rhaid ystyried diogelwch y defnyddwyr</w:t>
      </w:r>
      <w:r w:rsidR="00F4303A">
        <w:rPr>
          <w:rFonts w:ascii="Arial" w:hAnsi="Arial" w:cs="Arial"/>
          <w:bCs/>
          <w:sz w:val="24"/>
          <w:szCs w:val="24"/>
        </w:rPr>
        <w:t xml:space="preserve"> o ran unrhyw lwybr newydd</w:t>
      </w:r>
      <w:r>
        <w:rPr>
          <w:rFonts w:ascii="Arial" w:hAnsi="Arial" w:cs="Arial"/>
          <w:bCs/>
          <w:sz w:val="24"/>
          <w:szCs w:val="24"/>
        </w:rPr>
        <w:t xml:space="preserve">. Ni ddylai llwybr newydd </w:t>
      </w:r>
      <w:r w:rsidR="00541FEB">
        <w:rPr>
          <w:rFonts w:ascii="Arial" w:hAnsi="Arial" w:cs="Arial"/>
          <w:bCs/>
          <w:sz w:val="24"/>
          <w:szCs w:val="24"/>
        </w:rPr>
        <w:t>greu</w:t>
      </w:r>
      <w:r>
        <w:rPr>
          <w:rFonts w:ascii="Arial" w:hAnsi="Arial" w:cs="Arial"/>
          <w:bCs/>
          <w:sz w:val="24"/>
          <w:szCs w:val="24"/>
        </w:rPr>
        <w:t xml:space="preserve"> peryglon ychwanegol.</w:t>
      </w:r>
    </w:p>
    <w:p w14:paraId="7E019EAC" w14:textId="77777777" w:rsidR="000A3D08" w:rsidRPr="003D2361" w:rsidRDefault="000A3D08" w:rsidP="000A3D08">
      <w:pPr>
        <w:pStyle w:val="PlainText"/>
        <w:rPr>
          <w:rFonts w:ascii="Arial" w:hAnsi="Arial" w:cs="Arial"/>
          <w:sz w:val="24"/>
          <w:szCs w:val="24"/>
        </w:rPr>
      </w:pPr>
    </w:p>
    <w:p w14:paraId="1F312040" w14:textId="77777777" w:rsidR="000A3D08" w:rsidRPr="003D2361" w:rsidRDefault="000A3D08" w:rsidP="000A3D08">
      <w:pPr>
        <w:pStyle w:val="PlainText"/>
        <w:rPr>
          <w:rFonts w:ascii="Arial" w:hAnsi="Arial" w:cs="Arial"/>
          <w:sz w:val="24"/>
          <w:szCs w:val="24"/>
        </w:rPr>
      </w:pPr>
    </w:p>
    <w:p w14:paraId="3AAF0327" w14:textId="77777777" w:rsidR="000A3D08" w:rsidRPr="003D2361" w:rsidRDefault="000A3D08" w:rsidP="000A3D08">
      <w:pPr>
        <w:pStyle w:val="PlainText"/>
        <w:rPr>
          <w:rFonts w:ascii="Arial" w:hAnsi="Arial" w:cs="Arial"/>
          <w:sz w:val="24"/>
          <w:szCs w:val="24"/>
        </w:rPr>
      </w:pPr>
    </w:p>
    <w:p w14:paraId="6718C914" w14:textId="77777777" w:rsidR="000A3D08" w:rsidRPr="003D2361" w:rsidRDefault="000A3D08" w:rsidP="000A3D08">
      <w:pPr>
        <w:pStyle w:val="PlainText"/>
        <w:rPr>
          <w:rFonts w:ascii="Arial" w:hAnsi="Arial" w:cs="Arial"/>
          <w:sz w:val="24"/>
          <w:szCs w:val="24"/>
        </w:rPr>
      </w:pPr>
    </w:p>
    <w:p w14:paraId="2DA116E4" w14:textId="385E33A2" w:rsidR="00394788" w:rsidRDefault="000A3D08" w:rsidP="000A3D08">
      <w:pPr>
        <w:pStyle w:val="PlainText"/>
        <w:rPr>
          <w:rFonts w:ascii="Arial" w:hAnsi="Arial" w:cs="Arial"/>
          <w:b/>
          <w:sz w:val="24"/>
          <w:szCs w:val="24"/>
        </w:rPr>
      </w:pPr>
      <w:r w:rsidRPr="003D2361">
        <w:rPr>
          <w:rFonts w:ascii="Arial" w:hAnsi="Arial" w:cs="Arial"/>
          <w:b/>
          <w:sz w:val="24"/>
          <w:szCs w:val="24"/>
        </w:rPr>
        <w:t>*</w:t>
      </w:r>
      <w:r w:rsidR="00394788">
        <w:rPr>
          <w:rFonts w:ascii="Arial" w:hAnsi="Arial" w:cs="Arial"/>
          <w:b/>
          <w:sz w:val="24"/>
          <w:szCs w:val="24"/>
        </w:rPr>
        <w:t>Ni fydd yr Awdurdod Lleol yn talu costau gwyro llwybr at ddibenion datblygu</w:t>
      </w:r>
    </w:p>
    <w:p w14:paraId="05754357" w14:textId="77777777" w:rsidR="000A3D08" w:rsidRDefault="000A3D08" w:rsidP="000A3D08">
      <w:pPr>
        <w:pStyle w:val="PlainText"/>
        <w:rPr>
          <w:rFonts w:ascii="Arial" w:hAnsi="Arial" w:cs="Arial"/>
          <w:b/>
          <w:sz w:val="24"/>
          <w:szCs w:val="24"/>
        </w:rPr>
      </w:pPr>
    </w:p>
    <w:p w14:paraId="7EA508D7" w14:textId="77777777" w:rsidR="000A3D08" w:rsidRDefault="000A3D08" w:rsidP="000A3D08">
      <w:pPr>
        <w:pStyle w:val="PlainTex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3D08" w14:paraId="6CADC6C3" w14:textId="77777777" w:rsidTr="00A9260F">
        <w:tc>
          <w:tcPr>
            <w:tcW w:w="9242" w:type="dxa"/>
          </w:tcPr>
          <w:p w14:paraId="1C510EB4" w14:textId="05A1EBCB" w:rsidR="000A3D08" w:rsidRPr="008C70FF" w:rsidRDefault="000A3D08" w:rsidP="003B593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394788">
              <w:rPr>
                <w:rFonts w:ascii="Arial" w:hAnsi="Arial" w:cs="Arial"/>
                <w:sz w:val="24"/>
                <w:szCs w:val="24"/>
              </w:rPr>
              <w:t>Bydd y Tîm Hawliau Tramwy Cyhoeddus yn adolygu’r ddogfen h</w:t>
            </w:r>
            <w:r w:rsidR="003B5931">
              <w:rPr>
                <w:rFonts w:ascii="Arial" w:hAnsi="Arial" w:cs="Arial"/>
                <w:sz w:val="24"/>
                <w:szCs w:val="24"/>
              </w:rPr>
              <w:t>on bob blwyddyn. Bydd yn anfon unrhyw d</w:t>
            </w:r>
            <w:r w:rsidR="00394788">
              <w:rPr>
                <w:rFonts w:ascii="Arial" w:hAnsi="Arial" w:cs="Arial"/>
                <w:sz w:val="24"/>
                <w:szCs w:val="24"/>
              </w:rPr>
              <w:t>diwygiadau at y Cabinet.</w:t>
            </w:r>
          </w:p>
        </w:tc>
      </w:tr>
    </w:tbl>
    <w:p w14:paraId="61AF0998" w14:textId="77777777" w:rsidR="0083670C" w:rsidRDefault="0083670C"/>
    <w:sectPr w:rsidR="00836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E1D"/>
    <w:multiLevelType w:val="hybridMultilevel"/>
    <w:tmpl w:val="317CBE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1289"/>
    <w:multiLevelType w:val="hybridMultilevel"/>
    <w:tmpl w:val="6D442106"/>
    <w:lvl w:ilvl="0" w:tplc="04B25CF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B4E16"/>
    <w:multiLevelType w:val="hybridMultilevel"/>
    <w:tmpl w:val="DB4CA3CC"/>
    <w:lvl w:ilvl="0" w:tplc="78BC3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74359"/>
    <w:multiLevelType w:val="hybridMultilevel"/>
    <w:tmpl w:val="7D1AEA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66"/>
    <w:rsid w:val="00057666"/>
    <w:rsid w:val="000A3D08"/>
    <w:rsid w:val="000D0E3C"/>
    <w:rsid w:val="000E700D"/>
    <w:rsid w:val="000F5ED1"/>
    <w:rsid w:val="001F03F1"/>
    <w:rsid w:val="002854F2"/>
    <w:rsid w:val="00394788"/>
    <w:rsid w:val="003958BB"/>
    <w:rsid w:val="003B5931"/>
    <w:rsid w:val="0052766A"/>
    <w:rsid w:val="00541FEB"/>
    <w:rsid w:val="00571A03"/>
    <w:rsid w:val="00575D10"/>
    <w:rsid w:val="0063285D"/>
    <w:rsid w:val="00830940"/>
    <w:rsid w:val="0083670C"/>
    <w:rsid w:val="00AB5A09"/>
    <w:rsid w:val="00AC72FD"/>
    <w:rsid w:val="00D4169D"/>
    <w:rsid w:val="00DE1D9B"/>
    <w:rsid w:val="00E55F53"/>
    <w:rsid w:val="00E7051B"/>
    <w:rsid w:val="00F4303A"/>
    <w:rsid w:val="00F979BA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2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0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A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A3D0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08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0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A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A3D0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08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Eifion Jones</dc:creator>
  <cp:lastModifiedBy>Sian-Medi Davies</cp:lastModifiedBy>
  <cp:revision>2</cp:revision>
  <dcterms:created xsi:type="dcterms:W3CDTF">2019-06-11T14:45:00Z</dcterms:created>
  <dcterms:modified xsi:type="dcterms:W3CDTF">2019-06-11T14:45:00Z</dcterms:modified>
</cp:coreProperties>
</file>